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5" w:rsidRDefault="001D6FD6" w:rsidP="001D6FD6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D6FD6" w:rsidRDefault="001D6FD6" w:rsidP="001D6FD6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транспорта Республики Таджикистан</w:t>
      </w:r>
    </w:p>
    <w:p w:rsidR="001D6FD6" w:rsidRDefault="001D6FD6" w:rsidP="001D6FD6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А.Салимов</w:t>
      </w:r>
      <w:proofErr w:type="spellEnd"/>
    </w:p>
    <w:p w:rsidR="001D6FD6" w:rsidRPr="001D6FD6" w:rsidRDefault="001D6FD6" w:rsidP="001D6FD6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2003г.</w:t>
      </w:r>
    </w:p>
    <w:p w:rsidR="00DA0445" w:rsidRPr="00B120C6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D6" w:rsidRDefault="001D6FD6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1AE" w:rsidRPr="003831AE" w:rsidRDefault="003831AE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B120C6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0C6" w:rsidRPr="00B120C6" w:rsidRDefault="00B120C6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A42956" w:rsidRDefault="00DA0445" w:rsidP="00DD4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956">
        <w:rPr>
          <w:rFonts w:ascii="Times New Roman" w:hAnsi="Times New Roman" w:cs="Times New Roman"/>
          <w:b/>
          <w:sz w:val="32"/>
          <w:szCs w:val="32"/>
        </w:rPr>
        <w:t>У С Т А В</w:t>
      </w:r>
    </w:p>
    <w:p w:rsidR="003B6CE6" w:rsidRPr="009F6C3C" w:rsidRDefault="00DA0445" w:rsidP="00DD45F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2956">
        <w:rPr>
          <w:rFonts w:ascii="Times New Roman" w:hAnsi="Times New Roman" w:cs="Times New Roman"/>
          <w:i/>
          <w:sz w:val="32"/>
          <w:szCs w:val="32"/>
        </w:rPr>
        <w:t>Государственного унитарного предприятия</w:t>
      </w:r>
    </w:p>
    <w:p w:rsidR="00DA0445" w:rsidRPr="00A42956" w:rsidRDefault="00DA0445" w:rsidP="00DD45F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2956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A42956">
        <w:rPr>
          <w:rFonts w:ascii="Times New Roman" w:hAnsi="Times New Roman" w:cs="Times New Roman"/>
          <w:i/>
          <w:sz w:val="32"/>
          <w:szCs w:val="32"/>
        </w:rPr>
        <w:t>Рохи</w:t>
      </w:r>
      <w:proofErr w:type="spellEnd"/>
      <w:r w:rsidRPr="00A4295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42956">
        <w:rPr>
          <w:rFonts w:ascii="Times New Roman" w:hAnsi="Times New Roman" w:cs="Times New Roman"/>
          <w:i/>
          <w:sz w:val="32"/>
          <w:szCs w:val="32"/>
        </w:rPr>
        <w:t>охани</w:t>
      </w:r>
      <w:proofErr w:type="spellEnd"/>
      <w:r w:rsidRPr="00A4295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42956">
        <w:rPr>
          <w:rFonts w:ascii="Times New Roman" w:hAnsi="Times New Roman" w:cs="Times New Roman"/>
          <w:i/>
          <w:sz w:val="32"/>
          <w:szCs w:val="32"/>
        </w:rPr>
        <w:t>Точикистон</w:t>
      </w:r>
      <w:proofErr w:type="spellEnd"/>
      <w:r w:rsidRPr="00A42956">
        <w:rPr>
          <w:rFonts w:ascii="Times New Roman" w:hAnsi="Times New Roman" w:cs="Times New Roman"/>
          <w:i/>
          <w:sz w:val="32"/>
          <w:szCs w:val="32"/>
        </w:rPr>
        <w:t>»</w:t>
      </w: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Default="00DA0445" w:rsidP="00C77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Default="00DA0445" w:rsidP="00C7712A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445" w:rsidRDefault="00DA0445" w:rsidP="00C7712A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Default="00DA0445" w:rsidP="00C7712A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C7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ОБЩИЕ ПОЛОЖЕНИЯ.</w:t>
      </w:r>
    </w:p>
    <w:p w:rsidR="00C7712A" w:rsidRDefault="00C7712A" w:rsidP="00C77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445" w:rsidRPr="00DA0445" w:rsidRDefault="00DA0445" w:rsidP="00C77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Постановлением Правительства Республики Таджикистан за № 244 от 23 марта 1995 года Таджикская железная дорога преобразована в Государственное унитарное предприятие «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(в дальнейшем «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Рохд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C7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Учредителем «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C7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Министерство транспорта Республики Таджикистан.</w:t>
      </w:r>
    </w:p>
    <w:p w:rsidR="00DA0445" w:rsidRPr="00DA0445" w:rsidRDefault="00DA0445" w:rsidP="00C7712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="009F6C3C" w:rsidRPr="009F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предприятия: на государственном языке -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вохиди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давлатии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русском языке </w:t>
      </w:r>
      <w:proofErr w:type="gram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унитарное предприятие «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A0445" w:rsidRPr="00DA0445" w:rsidRDefault="00DA0445" w:rsidP="00C7712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«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являющееся государственной собственностью и закрепленное за предприятием, принадлежит ему на правах хозяйственного ведения, (согласно требованию </w:t>
      </w:r>
      <w:proofErr w:type="gram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статьи 286 ГК).</w:t>
      </w:r>
    </w:p>
    <w:p w:rsidR="00DA0445" w:rsidRPr="00DA0445" w:rsidRDefault="00DA0445" w:rsidP="00C77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осуществляя права хозяйственного ведения своим имуществом, владеет, пользуется и распоряжается указанным имуществом и по своему усмотрению совершает в отношении него любые действия, не противоречащие закону. К праву хозяйственного ведения применяются правила о праве собственности, если законодательными актами Республики Таджикистан не предусмотрено иное.</w:t>
      </w:r>
    </w:p>
    <w:p w:rsidR="00DA0445" w:rsidRPr="00DA0445" w:rsidRDefault="00DA0445" w:rsidP="00C7712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индекс: 734025 Республика Таджикистан,</w:t>
      </w:r>
    </w:p>
    <w:p w:rsidR="00DA0445" w:rsidRPr="00DA0445" w:rsidRDefault="00DA0445" w:rsidP="00C77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гор. Душанбе, ул. академика М.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Назаршоева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</w:p>
    <w:p w:rsidR="00DA0445" w:rsidRDefault="00DA0445" w:rsidP="00C7712A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Default="00DA0445" w:rsidP="00C7712A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445" w:rsidRPr="00DA0445" w:rsidRDefault="00DA0445" w:rsidP="0032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ПРАВОВОЙ СТАТУС</w:t>
      </w:r>
    </w:p>
    <w:p w:rsidR="00DA0445" w:rsidRDefault="003534E6" w:rsidP="0032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0445" w:rsidRPr="00DA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РОХИ ОХАНИ ТОЧИКИСТОН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23725" w:rsidRPr="00DA0445" w:rsidRDefault="00523725" w:rsidP="0032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445" w:rsidRPr="00DA0445" w:rsidRDefault="00DA0445" w:rsidP="00321E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юридическим лицом и со дня государственной регистрации приобретает права и </w:t>
      </w:r>
      <w:proofErr w:type="gram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обязанности</w:t>
      </w:r>
      <w:proofErr w:type="gram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в соответствии с законодательством Республики Таджикистан и признанными ею международно</w:t>
      </w:r>
      <w:r w:rsidR="003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правовыми актами.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в своей деятельности Конституцией Республики Таджикистан, законом Республики Таджикистан «О транспорте», Уставом железнодорожного транспорта Республики Таджикистан, другими законами и подзаконными актами страны, международными договорами и соглашениями, признанными Республикой Таджикистан, настоящим Уставом, другими нормативно - правовыми актами, относящими</w:t>
      </w:r>
      <w:r w:rsidR="003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 сфере деятельности </w:t>
      </w:r>
      <w:proofErr w:type="spellStart"/>
      <w:r w:rsidR="003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="003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460DF7" w:rsidRPr="0046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ст.5</w:t>
      </w:r>
      <w:r w:rsidRPr="00DA0445"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  <w:lang w:eastAsia="ru-RU"/>
        </w:rPr>
        <w:t xml:space="preserve"> 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Республики Таджикистан «О транспорте»,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21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хозяйственную деятельность самостоятельно,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руководствуясь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принципами самоокупаемости и хозяйственного расчета, на основании лицензии, выдаваемой компетентными органами.</w:t>
      </w:r>
    </w:p>
    <w:p w:rsidR="00DA0445" w:rsidRPr="0013724A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транспорта Республики Таджикистан, не вмешиваясь в хозяйственную деятельность </w:t>
      </w:r>
      <w:proofErr w:type="spellStart"/>
      <w:r w:rsidRPr="0013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3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3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13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оперативное отраслевое управление, контроль и регулирование ее деятельности в соответствии с полномочиями, предоставленными ему Законом Республики Таджикистан «О транспорте» и Положением «О Министерстве транспорта Республики Таджикистан», утвержденным постановлением Правительства Республики Таджикистан № 485 от 29.12 2000 года (с дополнениями, внесенными Постановлением Правительства страны № 102 от 4 марта 2002</w:t>
      </w:r>
      <w:proofErr w:type="gramEnd"/>
      <w:r w:rsidRPr="0013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транспорта Республики Таджик</w:t>
      </w:r>
      <w:r w:rsidR="0006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истан утверждает устав </w:t>
      </w:r>
      <w:proofErr w:type="spellStart"/>
      <w:r w:rsidR="0006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="0006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Взаимоотношения между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</w:t>
      </w:r>
      <w:r w:rsidR="0006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06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Министерством транспорта Республики Таджикистан строятся на основе Соглашения, заключаемого между Министерством и Роди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6B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061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создавать унитарные (дочерние) предприятия с правом юридического лица, совместные предприятия, открывать свои представительства без образования юридического </w:t>
      </w:r>
      <w:proofErr w:type="gram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Таджикистане, так и за его пределами.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</w:t>
      </w:r>
      <w:r w:rsidR="0033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3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отвечает по долгам своего Собственника, также как и последний не отвечает по долгам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3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предусмотренных частью 3 ст. 57 Гражданского кодекса Республики Таджикистан.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активизации хозяйственной и предпринимательской деятельности, изучения спроса международного рынка железнодорожных услуг, внедрения в своей деятельности новейших достижений в области железнодорожных перевозок, Роди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C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установленном порядке в международные профильные объединения, ассоциации и союзы.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внешнеэкономической деятельности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="0054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C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как субъект международного транспортного права.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в систему предупреждения и действий в чрезвычайных ситуациях.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C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логотип (фирменный знак), утверждаемый в установленном порядке.</w:t>
      </w:r>
    </w:p>
    <w:p w:rsidR="00DA0445" w:rsidRPr="00DA0445" w:rsidRDefault="00DA0445" w:rsidP="00321E3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</w:t>
      </w:r>
      <w:r w:rsidR="0081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C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3C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форму и знаки различия, утверждаемые Правительством Республики Таджикистан.</w:t>
      </w:r>
    </w:p>
    <w:p w:rsidR="00DA0445" w:rsidRPr="003C0394" w:rsidRDefault="00DA0445" w:rsidP="00C77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p w:rsidR="00DA0445" w:rsidRPr="003C0394" w:rsidRDefault="00DA0445" w:rsidP="00C77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691" w:rsidRDefault="00544E95" w:rsidP="0093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g-Cyrl-TJ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DA0445" w:rsidRPr="00DA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</w:t>
      </w:r>
    </w:p>
    <w:p w:rsidR="00DA0445" w:rsidRDefault="00DA0445" w:rsidP="0093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</w:t>
      </w:r>
      <w:r w:rsidR="004E1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g-Cyrl-TJ" w:eastAsia="ru-RU"/>
        </w:rPr>
        <w:t>Х</w:t>
      </w:r>
      <w:r w:rsidRPr="00DA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ОХАНИ 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g-Cyrl-TJ" w:eastAsia="ru-RU"/>
        </w:rPr>
        <w:t>Ч</w:t>
      </w:r>
      <w:r w:rsidRPr="00DA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ИКИСТОН»</w:t>
      </w:r>
      <w:bookmarkEnd w:id="0"/>
    </w:p>
    <w:p w:rsidR="00523725" w:rsidRPr="00DA0445" w:rsidRDefault="00523725" w:rsidP="0093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45" w:rsidRPr="00DA0445" w:rsidRDefault="00DA0445" w:rsidP="0093692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1C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1C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C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DA0445" w:rsidRPr="00DA0445" w:rsidRDefault="00DA0445" w:rsidP="0093692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устойчивой и безопасной работы железнодорожного транспорта при высоком уровне обслуживания, оптимальных сроках доставки грузов, пассажиров,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грузобагажа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багажа к месту назначения, обеспечение сохранности перевозимого груза, багажа и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грузобагажа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445" w:rsidRPr="00DA0445" w:rsidRDefault="00DA0445" w:rsidP="0093692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внедрения новейших достижений науки и практики в области железнодорожных перевозок,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жономии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рационального использования финансовых средств и материальных ресурсов, сокращения излишних штатов и ненужных расходов, достижения роста производительности труда за счет правильного применения мер материального и морального поощрения достичь экономии самоокупаемости всей системы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1C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получения максимальной прибыли;</w:t>
      </w:r>
      <w:proofErr w:type="gramEnd"/>
    </w:p>
    <w:p w:rsidR="00DA0445" w:rsidRPr="00DA0445" w:rsidRDefault="00DA0445" w:rsidP="0093692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мере роста производительности труда и получаемых прибылей целенаправленно решать вопросы повышения заработной платы работников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</w:t>
      </w:r>
      <w:r w:rsidR="0042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="001C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="001C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социальной защищенности.</w:t>
      </w:r>
    </w:p>
    <w:p w:rsidR="00DA0445" w:rsidRPr="00DA0445" w:rsidRDefault="00DA0445" w:rsidP="0093692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своих целей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55C">
        <w:rPr>
          <w:rFonts w:ascii="Times New Roman" w:eastAsia="Times New Roman" w:hAnsi="Times New Roman" w:cs="Times New Roman"/>
          <w:color w:val="000000"/>
          <w:sz w:val="24"/>
          <w:szCs w:val="24"/>
          <w:lang w:val="tg-Cyrl-TJ" w:eastAsia="ru-RU"/>
        </w:rPr>
        <w:t>То</w:t>
      </w:r>
      <w:proofErr w:type="spellStart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чикистон</w:t>
      </w:r>
      <w:proofErr w:type="spellEnd"/>
      <w:r w:rsidRPr="00DA0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следующие задачи: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оперативного управления перевозочным процессом;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утверждение графика движения и плана формирования поездов в увязке с железными дорогами зарубежных стран, месячных нормативов использования грузовых вагонов и контейнеров, анализ их исполнения и корректировка, </w:t>
      </w:r>
      <w:proofErr w:type="gram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грузовых вагонов и контейнеров;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оперативного руководства эксплуатационной работой, разработка и выполнение графика движения поездов, норм работы подвижного состава и плана перевозок грузов, багажа,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грузобагажа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пассажиров по железной дороге;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регулирование погрузки и организация движения поездов в условиях чрезвычайных ситуаций;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единых принципов организации диспетчерской службы, автоматизации процессов управления перевозками, информационного обеспечения эксплуатационной работы;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маркетинговых исследованиях в области перевозки грузов, багажа,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грузобагажа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пассажиров железнодорожным транспортом, разработка предложений по годовым и перспективным прогнозам развития железнодорожного транспорта, схем развития и размещения объектов железнодорожного транспорта на перспективу, комплексных мероприятий по увеличению пропускной и провозной способности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Министерством транспорта Республики Таджикистан разработка проектов государственных и межгосударственных программ развития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потребности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объемах ремонта, модернизации подвижного состава и контейнеров, производство и приобретение' частей и другой важнейшей продукции, необходимой для ее нужд;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потребностей в подвижном составе, контейнерах и средствах на их приобретение, а также объемов капитальных вложений в строительно-монтажные работы по стройкам, финансируемым за счет ассигнований из республиканского и местных бюджетов, выполнение функций заказчика по этим стройкам, организация природоохранной работы на своих территориях;</w:t>
      </w:r>
      <w:proofErr w:type="gramEnd"/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экспертиза по согласованию с Министерством транспорта Республики Таджикистан проектов на строительство новых, расширение, реконструкцию и техническое перевооружение действующих предприятий и объектов, сооружаемых за счет бюджетных и инвестиционных средств, координация деятельности подрядных строительных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заций и предприятий строительно</w:t>
      </w: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индустрии;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финансово-экономической работы и финансирование подведомственных предприятий и организаций;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 согласованию с подведомственными предприятиями централизованных фондов и резервов для финансирования капитальных вложений и научных исследований;</w:t>
      </w:r>
    </w:p>
    <w:p w:rsidR="00D66555" w:rsidRPr="00D6655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обслуживание финансовых взаиморасчетов между предприятиями и пользователями услуг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7495" w:rsidRPr="00A57495" w:rsidRDefault="00D66555" w:rsidP="003756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согласованного с Министерством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66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ранспорта Республики Таджикистан мониторинга в области тарифов на перевозку грузов, пассажиров, почты,</w:t>
      </w:r>
      <w:r w:rsid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57495"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багажа и </w:t>
      </w:r>
      <w:proofErr w:type="spellStart"/>
      <w:r w:rsidR="00A57495"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грузобагажа</w:t>
      </w:r>
      <w:proofErr w:type="spellEnd"/>
      <w:r w:rsidR="00A57495"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Республики Таджикистан;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расчетов с иностранными железными дорогами, организация бухгалтерского и статистического учета и отчетности в соответствии с нормативно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правовыми актами Республики Таджикистан, Министерства транспорта Республики Таджикистан, осуществление контрольно-аналитической деятельности на своих подведомственных предприятиях, организациях и учреждениях;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совместно с подведомственными предприятиями приоритетных направлений научно- технического прогресса, выполнение научно- исследовательских и опытно-конструкторских работ по созданию и использованию принципиально новых технических средств, технологий и материалов в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осуществление финансирования этих работ;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проведении научно-исследовательских работ, выполняемых на договорной основе научно- исследовательскими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институтами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Республики Таджикистан и стран СНГ;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своих потребностей в материально- технических и топливно-энергетических ресурсах, формирование базы данных совместно с Министерством транспорта Республики Таджикистан и другими соответствующими министерствами и ведомствами республики и зарубежья;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поставок для подведомственных предприятий материалов, оборудования, запасных частей, приобретаемых по импорту;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резерва основных видов материально- технических ресурсов для ликвидации последствий стихийных бе</w:t>
      </w:r>
      <w:r w:rsidR="0054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дствий и непредвиденных работ;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разработке и заключению договоров и контрактов в соответствии с законодательством Республики Таджикистан;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 по ресурсосбережению;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мобилизационной готовности своих предприятий и формирование материальных ресурсов в особый период;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 согласованию с Министерством транспорта Республики Таджикистан соглашений и контрактов с иностранными железными дорогами (ведомствами), организациями и фирмами по вопросам перевозок грузов и пассажиров, развития международных транспортных связей;</w:t>
      </w:r>
    </w:p>
    <w:p w:rsidR="00A57495" w:rsidRP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</w:t>
      </w:r>
      <w:r w:rsidR="00A74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эксплуатации</w:t>
      </w:r>
      <w:r w:rsidR="00A74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электрических, 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тепловых, теплоэнергетических установок на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7495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организационной структуры подразделений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74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1DC" w:rsidRDefault="00A57495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работ по мобилизационной подготовке и гражданской обороне </w:t>
      </w:r>
      <w:proofErr w:type="spellStart"/>
      <w:r w:rsidR="00A74050" w:rsidRPr="00A74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осуществление разработки единой методики мобилизационной подготовки работников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</w:t>
      </w:r>
      <w:r w:rsidR="0054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</w:t>
      </w:r>
      <w:r w:rsidR="00544E95"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одействия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заинтересованными организациями по «опросам выполнения перевозок в особый период,</w:t>
      </w:r>
      <w:r w:rsidR="00A74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одержания технических средств и материальных ценностей в мобилизационном и государственном резерве и с</w:t>
      </w:r>
      <w:r w:rsidR="00A74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A57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циальном запасе;</w:t>
      </w:r>
    </w:p>
    <w:p w:rsidR="006D61DC" w:rsidRPr="006D61DC" w:rsidRDefault="006D61DC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по поручению Собственника и Министерства транспорта Республики Таджикистан в разработке и заключении двухсторонних соглашений по вопросам функционирования железнодорожного транспорта с соответствующими органами управления государств Содружества Независимых Государств и стран Балтии;</w:t>
      </w:r>
    </w:p>
    <w:p w:rsidR="006D61DC" w:rsidRDefault="006D61DC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подведомственным предприятиям в организации работы по развитию внешнеэкономической деятельности, установлению ими прямых, производственных и научно-технических связей с зарубежными предприятиями и фирмами;</w:t>
      </w:r>
    </w:p>
    <w:p w:rsidR="006D61DC" w:rsidRPr="006D61DC" w:rsidRDefault="006D61DC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системы профессионального и экономического обучения кадров на основе потребности предприятий, организаций и учреждений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1DC" w:rsidRPr="006D61DC" w:rsidRDefault="006D61DC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эффективной кадровой политики, </w:t>
      </w:r>
      <w:proofErr w:type="gram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квалификацией, профессиональным уровнем и личными качествами работников подведомственных предприятий и организаций, а также Управления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1DC" w:rsidRPr="006D61DC" w:rsidRDefault="006D61DC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по формам организации и стимулирования труда, совершенствованию его нормирования и условий оплаты, организация рабочего времени и времени отдыха работников;</w:t>
      </w:r>
    </w:p>
    <w:p w:rsidR="006D61DC" w:rsidRDefault="006D61DC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особенностей условий труда, режима рабочего времени и времени отдыха отдельных категорий работников, непосредственно связанных с движением поездов;</w:t>
      </w:r>
    </w:p>
    <w:p w:rsidR="006D61DC" w:rsidRDefault="006D61DC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в пределах своей компетенции совместно с РК профсоюза железнодорожников мер по обеспечению социальной защищенности работников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1DC" w:rsidRPr="006D61DC" w:rsidRDefault="006D61DC" w:rsidP="00375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Pox</w:t>
      </w: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своей компетенции издает приказы, указания, инструкции и другие нормативные акты, обязательные для исполнения всеми подведомственными предприятиями и организациями, представительствами и филиалами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1DC" w:rsidRDefault="006D61DC" w:rsidP="0093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6D61DC" w:rsidRDefault="006D61DC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>IV</w:t>
      </w:r>
      <w:r w:rsidRPr="006D61D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. ПРАВА И ОБЯЗАННОСТИ</w:t>
      </w:r>
    </w:p>
    <w:p w:rsidR="006D61DC" w:rsidRDefault="00412AA6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«</w:t>
      </w:r>
      <w:r w:rsidR="006D61D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РОХИ </w:t>
      </w:r>
      <w:r w:rsidR="006D61DC" w:rsidRPr="006D61D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ОХАНИ ТОЧИКИСТОН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»</w:t>
      </w:r>
    </w:p>
    <w:p w:rsidR="0037565C" w:rsidRPr="006D61DC" w:rsidRDefault="0037565C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DC" w:rsidRPr="006D61DC" w:rsidRDefault="006D61DC" w:rsidP="0037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6D61DC" w:rsidRPr="006D61DC" w:rsidRDefault="006D61DC" w:rsidP="0037565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Заключать договоры и контракты с юридическими и физическими </w:t>
      </w:r>
      <w:proofErr w:type="gram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proofErr w:type="gramEnd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Таджикистане, так и за его пределами по вопросам хозяйственной и предпринимательской деятельности, предусмотренной настоящим Уставом.</w:t>
      </w:r>
    </w:p>
    <w:p w:rsidR="006D61DC" w:rsidRPr="006D61DC" w:rsidRDefault="006D61DC" w:rsidP="0037565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локомотивы, вагоны, строения (жилые и производственные), технику, механизмы и оборудования, сырье, материалы, нефтепродукты и другие материальные ценности, необходимые для осуществления своей деятельности.</w:t>
      </w:r>
      <w:proofErr w:type="gramEnd"/>
    </w:p>
    <w:p w:rsidR="006D61DC" w:rsidRPr="006D61DC" w:rsidRDefault="006D61DC" w:rsidP="0037565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мастерские по ремонту своего вагонно-локомотивного парка, а также вагонов и локомотивов юридических и физических лиц, как из Таджикистана, так и из-за его пределов, машин и механизмов, бытовой, компьютерной и видеотехники, по оказанию бытовых и сервисных услуг, точки общественного питания как внутри страны, так и за ее пределами.</w:t>
      </w:r>
    </w:p>
    <w:p w:rsidR="006D61DC" w:rsidRPr="006D61DC" w:rsidRDefault="006D61DC" w:rsidP="0037565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строительством и ремонтом объектов производственного, жилищно-бытового и социального назначения.</w:t>
      </w:r>
    </w:p>
    <w:p w:rsidR="00027D4A" w:rsidRPr="00027D4A" w:rsidRDefault="00027D4A" w:rsidP="003756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подсобные хозяйства по выращиванию сельскохозяйственной продукции, разведению и откорму животных, цеха и заводы по переработке продукции подсобных хозяйств, реализовать эту продукцию как в Республике Таджикистан, так и за ее пределами.</w:t>
      </w:r>
    </w:p>
    <w:p w:rsidR="00027D4A" w:rsidRPr="00027D4A" w:rsidRDefault="00027D4A" w:rsidP="003756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счета, в т.ч. валютные как в банках Республики Таджикистан, так и за ее пределами в порядке, установленном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законодательством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Республики Таджикистан и тех стран, где будут открываться эти счета.</w:t>
      </w:r>
    </w:p>
    <w:p w:rsidR="00027D4A" w:rsidRPr="00027D4A" w:rsidRDefault="00027D4A" w:rsidP="003756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другими видами хозяйственной и коммерческой деятельности, не запрещенной законодательством Республики Таджикистан и тех стран, на территории которых эта деятельность осуществляется.</w:t>
      </w:r>
    </w:p>
    <w:p w:rsidR="00027D4A" w:rsidRPr="00027D4A" w:rsidRDefault="00027D4A" w:rsidP="003756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нормами Устава железнодорожного транспорта Республики Таджикистан участвовать в работе по установлению порядка исчисления номинальных тарифов на перевозку пассажиров, грузов,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грузобагажа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багажа по железным дорогам Республики Таджикистан, тарифных расстояний и штрафов, регулировании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вопросов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экономических взаимоотношений (включая распределение доходов от перевозок, расчеты в связи с несохранными перевозками грузов и повреждением технических средств) между предприятиями по ремонту подвижного состава</w:t>
      </w:r>
      <w:proofErr w:type="gram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предприятиями и учреждениями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разработке особых соглашений Министерства транспорта Республики Таджикистан с соответствующими министерствами и ведомствами по перевозкам пассажиров и багажа в прямом Смешанном сообщении.</w:t>
      </w:r>
    </w:p>
    <w:p w:rsidR="00027D4A" w:rsidRPr="00027D4A" w:rsidRDefault="00027D4A" w:rsidP="0037565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порядок допуска на свои железнодорожные пути подвижного состава предприятий и организаций независимо от их форм собственности:</w:t>
      </w:r>
    </w:p>
    <w:p w:rsidR="00027D4A" w:rsidRPr="00027D4A" w:rsidRDefault="00027D4A" w:rsidP="0037565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 соответствии с земельным законодательством Республики Таджикистан порядок пользования землями в пределах полосы отвода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3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строительства на ней зданий и сооружений, согласовывать и выполнять соответствующие строительные нормы и правила, определять условия пересечения своих железнодорожных путей трубопроводами, линиями связи, электропередач и другими коммуникациями, а также минимальные расстояния от объектов, связанных с производством, хранением, погрузкой, транспортировкой и выгрузкой взрывчатых</w:t>
      </w:r>
      <w:proofErr w:type="gram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легковоспламеняющихся, радиоактивных, ядовитых и отравляющих веществ до своих железнодорожных путей и сооружений;</w:t>
      </w:r>
    </w:p>
    <w:p w:rsidR="00027D4A" w:rsidRPr="000003D3" w:rsidRDefault="00027D4A" w:rsidP="0037565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порядок проведения испытания и проверки знаний Правил техники эксплуатации железной дороги, технических условий погрузки и крепления грузов, других нормативных актов работниками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3D3" w:rsidRPr="00027D4A" w:rsidRDefault="000003D3" w:rsidP="00375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D4A" w:rsidRPr="00027D4A" w:rsidRDefault="00027D4A" w:rsidP="0037565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дочерние предприятия с</w:t>
      </w:r>
      <w:r w:rsidR="0054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правами юридического лица.</w:t>
      </w:r>
    </w:p>
    <w:p w:rsidR="00027D4A" w:rsidRPr="00027D4A" w:rsidRDefault="00027D4A" w:rsidP="0037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обязана:</w:t>
      </w:r>
    </w:p>
    <w:p w:rsidR="00027D4A" w:rsidRPr="00027D4A" w:rsidRDefault="00027D4A" w:rsidP="0037565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законодательство Республики Таджикистан, международно-правовые акты, признанные Таджикистаном, а также законодательство тех стран,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которых будет осуществляться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ьность;</w:t>
      </w:r>
    </w:p>
    <w:p w:rsidR="00027D4A" w:rsidRPr="00027D4A" w:rsidRDefault="00027D4A" w:rsidP="0037565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беречь переданное ей в полное хозяйственное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не допускать его хищений и утрат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445" w:rsidRPr="00F366FB" w:rsidRDefault="00027D4A" w:rsidP="0037565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противопожарную и экологическую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r w:rsidRPr="0002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своих территориях;</w:t>
      </w:r>
    </w:p>
    <w:p w:rsidR="00F366FB" w:rsidRPr="00F366FB" w:rsidRDefault="00F366FB" w:rsidP="0037565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возмещать ущерб, причиненный по вине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работников в пределах и порядке, определенном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Республики Таджикистан, международными правовыми актами, признанными Таджикистаном;</w:t>
      </w:r>
    </w:p>
    <w:p w:rsidR="00F366FB" w:rsidRPr="00F366FB" w:rsidRDefault="00F366FB" w:rsidP="0037565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медицинское освидетельствование и осмотр персонала, связанного с движением поездов, а также подвергающегося воздействию вредных и неблагоприятных условий труда;</w:t>
      </w:r>
    </w:p>
    <w:p w:rsidR="00F366FB" w:rsidRPr="00F366FB" w:rsidRDefault="00F366FB" w:rsidP="0037565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 осуществлять в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государства, направленную на повышение жизненного уровня людей и их социальной защищенности;</w:t>
      </w:r>
    </w:p>
    <w:p w:rsidR="00F366FB" w:rsidRPr="00F366FB" w:rsidRDefault="00F366FB" w:rsidP="0037565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другие обязанности, возлагаемые на предприятия законодательством Республики Таджикистан.</w:t>
      </w:r>
    </w:p>
    <w:p w:rsidR="00F366FB" w:rsidRDefault="00F366FB" w:rsidP="00C77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AA6" w:rsidRDefault="00412AA6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ИМУЩЕСТВО</w:t>
      </w:r>
    </w:p>
    <w:p w:rsidR="00F366FB" w:rsidRDefault="00412AA6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366FB" w:rsidRPr="00F36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РОХИ ОХДНИ ТОЧИКИСТОН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12AA6" w:rsidRPr="00F366FB" w:rsidRDefault="00412AA6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6FB" w:rsidRPr="00F366FB" w:rsidRDefault="00F366FB" w:rsidP="0037565C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Собственником имущество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государство в лице уполномоченного им государственного органа.</w:t>
      </w:r>
    </w:p>
    <w:p w:rsidR="00F366FB" w:rsidRPr="00F366FB" w:rsidRDefault="00F366FB" w:rsidP="0037565C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Уставной Фонд</w:t>
      </w:r>
      <w:proofErr w:type="gram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95 </w:t>
      </w:r>
      <w:r w:rsidR="0037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452 (девяносто пять миллионов четыреста пятьдесят два)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сомони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Уставной Фонд</w:t>
      </w:r>
      <w:proofErr w:type="gram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создан за счет имущества преобразовавшегося предприятия Таджикской железной дороги.</w:t>
      </w:r>
    </w:p>
    <w:p w:rsidR="00F366FB" w:rsidRPr="00F366FB" w:rsidRDefault="00F366FB" w:rsidP="0037565C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закрепляется за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полного хозяйственного ведения,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владеет, пользуется и распоряжается </w:t>
      </w:r>
      <w:proofErr w:type="gram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закрепленными</w:t>
      </w:r>
      <w:proofErr w:type="gram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ней имуществом, а также осуществляет право пользования отведенной ей землей в пределах, определяемых законодательством Республики Таджикистан. </w:t>
      </w:r>
    </w:p>
    <w:p w:rsidR="00F366FB" w:rsidRPr="00F366FB" w:rsidRDefault="00F366FB" w:rsidP="0037565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неделимым и не может быть распределено по вкладам (долям, паям), в том числе между работниками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6FB" w:rsidRPr="00F366FB" w:rsidRDefault="00F366FB" w:rsidP="0037565C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без согласования с Собственником отчуждать находящееся на её балансе имущество;</w:t>
      </w:r>
    </w:p>
    <w:p w:rsidR="00F366FB" w:rsidRDefault="00F366FB" w:rsidP="0037565C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Продукция и доходы от использования имущества, а также материальные ценности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РТ, поступают в хозяйственное ведение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6FB" w:rsidRDefault="00F366FB" w:rsidP="0037565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хозяйственного ведения имуществом прекращается по основаниям и в порядке, установленном Гражданским кодексом Республики Таджикистан, другими 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законами и нормативными правовыми актами, а также в случаях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мерного изъятия имущества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Собственника.</w:t>
      </w:r>
    </w:p>
    <w:p w:rsidR="00F366FB" w:rsidRPr="00F366FB" w:rsidRDefault="00F366FB" w:rsidP="0037565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Источниками формирования имущества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F366FB" w:rsidRPr="00F366FB" w:rsidRDefault="00F366FB" w:rsidP="0037565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переданное ей в полное хозяйст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венное в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Собственником;</w:t>
      </w:r>
    </w:p>
    <w:p w:rsidR="00F366FB" w:rsidRPr="00F366FB" w:rsidRDefault="00F366FB" w:rsidP="0037565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доходы, полученные от деятельности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66FB" w:rsidRPr="00F366FB" w:rsidRDefault="00F366FB" w:rsidP="0037565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амортизационные отчисления;</w:t>
      </w:r>
    </w:p>
    <w:p w:rsidR="00F366FB" w:rsidRPr="00F366FB" w:rsidRDefault="00F366FB" w:rsidP="0037565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ценных бумаг;</w:t>
      </w:r>
    </w:p>
    <w:p w:rsidR="00F366FB" w:rsidRPr="00F366FB" w:rsidRDefault="00F366FB" w:rsidP="0037565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кредиты банков и других кредитных учреждений; иные поступления, не запрещенные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F36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Таджикистан.</w:t>
      </w:r>
    </w:p>
    <w:p w:rsidR="00DA0445" w:rsidRDefault="00DA0445" w:rsidP="00C7712A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565C" w:rsidRDefault="0011059F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ОРГАНИЗАЦИЯ ДЕЯТЕЛЬНОСТИ</w:t>
      </w:r>
    </w:p>
    <w:p w:rsidR="0037565C" w:rsidRDefault="00FA4ABD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1059F" w:rsidRPr="0011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РОХИ ОХАНИ ТОЧИКИСТОН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1059F" w:rsidRPr="0011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11059F" w:rsidRDefault="0011059F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ДОХОДОВ И ПРИБЫЛЕЙ</w:t>
      </w:r>
    </w:p>
    <w:p w:rsidR="0037565C" w:rsidRPr="0011059F" w:rsidRDefault="0037565C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9F" w:rsidRPr="0011059F" w:rsidRDefault="0011059F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свою деятельность и определяет перспективы развития, исходя из спроса на выполняемые работы и оказываемые услуги. Основу планов составляют договора с заказчиками, в том числе с государственными органами Республики Таджикистан.</w:t>
      </w:r>
    </w:p>
    <w:p w:rsidR="0011059F" w:rsidRPr="0011059F" w:rsidRDefault="0011059F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 свои услуги, продукцию и работы по цене и тарифам на договорной основе, а в случаях, предусмотренных законодательством Республики Таджикистан и международными договорами, по ценам, регулируемым государством и указанными договорами.</w:t>
      </w:r>
    </w:p>
    <w:p w:rsidR="0011059F" w:rsidRPr="0011059F" w:rsidRDefault="0011059F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денежные средства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полученные в результате хозяйственной и предпринимательской деятельности, распределяются по имеющимся на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фондам.</w:t>
      </w:r>
    </w:p>
    <w:p w:rsidR="00A51850" w:rsidRDefault="0011059F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Прибыль от деятельности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после возмещения материальных и приравненных к ним затрат, расходов на оплату труда, выплат процентов за кредиты, налогов и других обязательных платежей.</w:t>
      </w:r>
    </w:p>
    <w:p w:rsidR="00A51850" w:rsidRDefault="0011059F" w:rsidP="003756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прибыль поступает в полное распоряжение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определяет направления ее использования.</w:t>
      </w:r>
    </w:p>
    <w:p w:rsidR="0011059F" w:rsidRPr="00A51850" w:rsidRDefault="0011059F" w:rsidP="003756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прибылей от хозяйственной и предпринимательской деятельности в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формируется:</w:t>
      </w:r>
    </w:p>
    <w:p w:rsidR="0011059F" w:rsidRPr="0011059F" w:rsidRDefault="0011059F" w:rsidP="003756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развития производства;</w:t>
      </w:r>
    </w:p>
    <w:p w:rsidR="00A51850" w:rsidRDefault="0011059F" w:rsidP="003756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социального развития;</w:t>
      </w:r>
    </w:p>
    <w:p w:rsidR="00A51850" w:rsidRDefault="00A51850" w:rsidP="003756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материального поощрения;</w:t>
      </w:r>
    </w:p>
    <w:p w:rsidR="00A51850" w:rsidRDefault="00A51850" w:rsidP="003756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 фонд;</w:t>
      </w:r>
    </w:p>
    <w:p w:rsidR="00A51850" w:rsidRDefault="00A51850" w:rsidP="003756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фонды.</w:t>
      </w:r>
    </w:p>
    <w:p w:rsidR="00A51850" w:rsidRDefault="00A51850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своей финансовой деятельности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оперативный бухгалтерский и статистический учет.</w:t>
      </w:r>
    </w:p>
    <w:p w:rsidR="00A51850" w:rsidRDefault="00A51850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денежного, материального, имущественного, расчетного и кредитного характера, служащие основанием для получения или выдачи денег, а также документы, служащие основанием для производства бухгалтерских записей, скрепляются подписью начальника дороги, главного бухгалтера, или лиц, на то уполномоченных.</w:t>
      </w:r>
    </w:p>
    <w:p w:rsidR="00A51850" w:rsidRDefault="00A51850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свое экономическое и социальное развитие, безопасность и улучшение условий труда, социальную защиту работников дороги, членов их семей в соответствии с законодательством Республики Таджикистан и политикой государства в этой области.</w:t>
      </w:r>
    </w:p>
    <w:p w:rsidR="00A51850" w:rsidRDefault="00A51850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онодательством страны порядке отвечает за ущерб, причиненный по ее вине здоровью и трудоспособности работников своей системы и других граждан.</w:t>
      </w:r>
    </w:p>
    <w:p w:rsidR="00A51850" w:rsidRDefault="00A51850" w:rsidP="0037565C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Рохи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</w:t>
      </w: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формы, системы и </w:t>
      </w:r>
      <w:proofErr w:type="gram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оплаты труда</w:t>
      </w:r>
      <w:proofErr w:type="gram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виды доходов работников, обеспечивает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гарантированный </w:t>
      </w: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РТ минимальный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Pr="00A51850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платы.</w:t>
      </w:r>
    </w:p>
    <w:p w:rsidR="0011059F" w:rsidRPr="00D5579C" w:rsidRDefault="00A51850" w:rsidP="0037565C">
      <w:pPr>
        <w:pStyle w:val="a3"/>
        <w:numPr>
          <w:ilvl w:val="0"/>
          <w:numId w:val="18"/>
        </w:numPr>
        <w:tabs>
          <w:tab w:val="left" w:pos="16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 согласованию с профсоюзными органами устанавливать в пределах финансовых возможностей для своих работником дополнительный отпуск, сокращенный рабочий день, иные льготы.</w:t>
      </w:r>
      <w:proofErr w:type="gramEnd"/>
    </w:p>
    <w:p w:rsidR="00D5579C" w:rsidRDefault="00D5579C" w:rsidP="00C7712A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129" w:rsidRDefault="00B74129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СТРУКТУРА</w:t>
      </w:r>
    </w:p>
    <w:p w:rsidR="00D5579C" w:rsidRDefault="00FA4ABD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5579C" w:rsidRPr="00D5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РОХИ </w:t>
      </w:r>
      <w:r w:rsidR="00D5579C" w:rsidRPr="00D5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ОХАНИ ТОЧИКИСТОН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7565C" w:rsidRPr="00D5579C" w:rsidRDefault="0037565C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79C" w:rsidRPr="00D5579C" w:rsidRDefault="00D5579C" w:rsidP="0037565C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подразделения: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Исполнительный аппарат - Управление </w:t>
      </w: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кистон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Душанбинское локомотивное депо;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Ленинабадское локомотивное депо;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Вагонное депо;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Унитарное предприятие пассажирских перевозок;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Душанбинская дистанция пути;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Ленинабадская дистанция сигнализации и связи;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энергоснабжения;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Механизированная дистанция </w:t>
      </w:r>
      <w:proofErr w:type="spellStart"/>
      <w:proofErr w:type="gram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погрузочно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разгрузочных</w:t>
      </w:r>
      <w:proofErr w:type="gram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Душанбе - 1;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Ленинабад;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Канибадам;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материально - технического снабжения;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Махрамский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вагоно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ремонтный</w:t>
      </w:r>
      <w:proofErr w:type="gram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строящейся железной дороги Курган-Тюбе</w:t>
      </w:r>
      <w:r w:rsidR="00B7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7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Куляб;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Врачебно - санитарная служба;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дошкольное учреждение;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Совхоз им. </w:t>
      </w: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Кабирова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Дангаринского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Унитарное предприятие «</w:t>
      </w:r>
      <w:proofErr w:type="spell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Желдорэкспедиция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монтажный</w:t>
      </w:r>
      <w:proofErr w:type="gram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поезд;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Дорресторан «Душанбе»;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консультационный</w:t>
      </w:r>
      <w:proofErr w:type="gramEnd"/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центр;</w:t>
      </w:r>
    </w:p>
    <w:p w:rsidR="00D5579C" w:rsidRPr="00D5579C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Гостиница Душанбе (аренда);</w:t>
      </w:r>
    </w:p>
    <w:p w:rsidR="00AD43EE" w:rsidRDefault="00D5579C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 железной дороги в МПС России;</w:t>
      </w:r>
    </w:p>
    <w:p w:rsidR="00AD43EE" w:rsidRPr="00AD43EE" w:rsidRDefault="00AD43EE" w:rsidP="0037565C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Представительство железной дороги в ГАЖК «Узбекистан </w:t>
      </w:r>
      <w:proofErr w:type="spellStart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темир</w:t>
      </w:r>
      <w:proofErr w:type="spellEnd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йуллари</w:t>
      </w:r>
      <w:proofErr w:type="spellEnd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D43EE" w:rsidRPr="00AD43EE" w:rsidRDefault="00AD43EE" w:rsidP="0037565C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производственной необходимости, направленной на улучшение работы </w:t>
      </w:r>
      <w:proofErr w:type="spellStart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D4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ее рентабельности, структура дороги может изменяться.</w:t>
      </w:r>
    </w:p>
    <w:p w:rsidR="00AD43EE" w:rsidRDefault="00AD43EE" w:rsidP="00C77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3EE" w:rsidRDefault="00AD43EE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УПРАВЛЕНИЕ</w:t>
      </w:r>
    </w:p>
    <w:p w:rsidR="00AD43EE" w:rsidRDefault="00B74129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D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РОХ</w:t>
      </w:r>
      <w:r w:rsidR="00AD43EE" w:rsidRPr="00AD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ОХ</w:t>
      </w:r>
      <w:r w:rsidR="00AD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D43EE" w:rsidRPr="00AD4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 ТОЧИКИСТОН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7565C" w:rsidRPr="00AD43EE" w:rsidRDefault="0037565C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CF" w:rsidRDefault="00AD43EE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2243D7"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proofErr w:type="gramStart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экономическими методами</w:t>
      </w:r>
      <w:proofErr w:type="gramEnd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принципам самоуправления, сочетания демократических форм руководства и единоначалия.</w:t>
      </w:r>
    </w:p>
    <w:p w:rsidR="007E74CF" w:rsidRDefault="00AD43EE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Руководящим органом </w:t>
      </w:r>
      <w:proofErr w:type="spellStart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начальник.</w:t>
      </w:r>
    </w:p>
    <w:p w:rsidR="007E74CF" w:rsidRDefault="00AD43EE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назначается на должность и освобождается Правительством Республики Таджикистан на основании представления Министерства транспорта </w:t>
      </w:r>
      <w:r w:rsidR="007E74CF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</w:t>
      </w: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аджикистан.</w:t>
      </w:r>
    </w:p>
    <w:p w:rsidR="007F0A34" w:rsidRDefault="00AD43EE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Начальник имеет первого заместителя и </w:t>
      </w:r>
      <w:r w:rsidR="007E74CF"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</w:t>
      </w: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Первый заместитель и заместитель начальника назначаются на должность и освобождаются </w:t>
      </w:r>
      <w:r w:rsid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инистерством транспорта Республики Таджикистан по </w:t>
      </w:r>
      <w:r w:rsidR="00461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</w:t>
      </w:r>
      <w:r w:rsidRPr="007E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начальника.</w:t>
      </w:r>
    </w:p>
    <w:p w:rsidR="007F0A34" w:rsidRDefault="00AD43EE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</w:t>
      </w:r>
      <w:r w:rsid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на принципах единонача</w:t>
      </w:r>
      <w:r w:rsid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 и несет персональную</w:t>
      </w:r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перед Собственником за </w:t>
      </w:r>
      <w:r w:rsid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на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2B57" w:rsidRDefault="00AD43EE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r w:rsid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</w:t>
      </w:r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от имени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представляет </w:t>
      </w:r>
      <w:r w:rsidRPr="007F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 Управлениях железных дорог других</w:t>
      </w:r>
      <w:r w:rsidR="009E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34" w:rsidRPr="009E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 w:rsidRPr="009E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предприятиях, учреждениях и организациях,</w:t>
      </w:r>
      <w:r w:rsid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распоряжается имуществом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полномочий, определенных Собственником, заключает договора и контракты, выдает доверенности, открывает в банках расчетные и другие счета, пользуется правом первой подписи в финансовых документах.</w:t>
      </w:r>
      <w:proofErr w:type="gram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своей компетенции начальник издает приказы и дает указания, обязательные для всех работников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трудовым законодательством Республики Таджикистан и внутриведомственными нормативными актами принимает на работу и увольняет работников, заключает с ними от имени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="004E2B57"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договора (контракты), применяет меры поощрения, дисциплинарного и материального наказания.</w:t>
      </w:r>
      <w:proofErr w:type="gramEnd"/>
    </w:p>
    <w:p w:rsidR="004E2B57" w:rsidRDefault="004E2B57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определяет и утверждает структуру управления и штаты, назначает руководителей структурных подразделений аппарата Управления дороги, предприятий,</w:t>
      </w:r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организаций, учреждений и представительств. Он вправе своими приказами создавать по согласованию с Собственником унитарные (дочерние) предприятия с правами юридического лица путем передачи им в установленном порядке части своего имущества, утверждать их уставы, и назначать руководителей, а также открывать свои представительства без образования юридического лица, как в Республике Таджикистан, так и за ее пределами.</w:t>
      </w:r>
    </w:p>
    <w:p w:rsidR="00A61F57" w:rsidRDefault="004E2B57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действует в интересах представляемой им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несет ответственность в соответствии с законодательством и иными правовыми актами Республики Таджикистан, Соглашением, заключенным между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4E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Министерством транспорта Республики Таджикистан, а</w:t>
      </w:r>
      <w:r w:rsid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F57"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контрактом, заключенным между начальником </w:t>
      </w:r>
      <w:proofErr w:type="spellStart"/>
      <w:r w:rsidR="00A61F57"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="00A61F57"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1F57"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="00A61F57"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1F57"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="00A61F57"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Министерством транспорта Республики Таджикистан.</w:t>
      </w:r>
    </w:p>
    <w:p w:rsidR="00A61F57" w:rsidRDefault="00A61F57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Исполнительный аппарат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повседневное руководство ее деятельностью, состоит из служб, отделов и иных подразделений, функционирующих в соответствии с Положениями, утвержденными начальником дороги.</w:t>
      </w:r>
    </w:p>
    <w:p w:rsidR="00A61F57" w:rsidRPr="00A61F57" w:rsidRDefault="00A61F57" w:rsidP="0037565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коллективного рассмотрения вопросов жизнедеятельности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принятия по ним необходимых решений приказом начальника дороги создается Технике - Экономический Совет (ТЭС), решения которого претворяются в жизнь приказами и распоряжениями начальника дороги.</w:t>
      </w:r>
    </w:p>
    <w:p w:rsidR="00A61F57" w:rsidRDefault="00A61F57" w:rsidP="00C77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B74129" w:rsidRDefault="00A61F57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A61F5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IX. ОТЧЕТНОСТЬ</w:t>
      </w:r>
    </w:p>
    <w:p w:rsidR="00A61F57" w:rsidRDefault="00B74129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«</w:t>
      </w:r>
      <w:r w:rsidR="00A61F57" w:rsidRPr="00A61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РОХИ </w:t>
      </w:r>
      <w:r w:rsidR="00A61F57" w:rsidRPr="00A61F5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ОХАНИ ТОЧИКИСТОН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»</w:t>
      </w:r>
    </w:p>
    <w:p w:rsidR="0037565C" w:rsidRPr="00A61F57" w:rsidRDefault="0037565C" w:rsidP="0037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F57" w:rsidRPr="00A61F57" w:rsidRDefault="00A61F57" w:rsidP="0037565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учет результатов работы, </w:t>
      </w:r>
      <w:proofErr w:type="gram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производства, оставляет отчеты и представляет их в установленном порядке Министерству транспорта республики и Государственному Комитету по статистике Республики Таджикистан.</w:t>
      </w:r>
    </w:p>
    <w:p w:rsidR="00A61F57" w:rsidRPr="00A61F57" w:rsidRDefault="00A61F57" w:rsidP="003756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охи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установленную за</w:t>
      </w: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Таджикистан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организацию, состояние и достоверность </w:t>
      </w: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бухгалтерского учета, своевременное представление бухгалтерских, финансовых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статистических </w:t>
      </w:r>
      <w:r w:rsidRPr="00A6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отчетов в соответствующие органы.</w:t>
      </w:r>
    </w:p>
    <w:p w:rsidR="009B2044" w:rsidRDefault="009B2044" w:rsidP="003756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Х. КОНТРОЛЬ И НАДЗОР ЗА</w:t>
      </w:r>
      <w:r w:rsidR="00B74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B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ДЕЯТЕЛЬНОСТЬЮ</w:t>
      </w:r>
    </w:p>
    <w:p w:rsidR="009B2044" w:rsidRDefault="00B74129" w:rsidP="003756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B2044" w:rsidRPr="009B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РОХИ ОХА</w:t>
      </w:r>
      <w:r w:rsidR="009B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 ТОЧИКИСТОН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7565C" w:rsidRPr="009B2044" w:rsidRDefault="0037565C" w:rsidP="003756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2044" w:rsidRDefault="009B2044" w:rsidP="0037565C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 надзор за деятельностью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соблюдением законов и подзаконных актов страны в ее системе осуществляют Министерство транспорта и другие государственные органы, наделенные такими полномочиями в соответствии с законодательством Республики Таджикистан.</w:t>
      </w:r>
    </w:p>
    <w:p w:rsidR="009B2044" w:rsidRPr="009B2044" w:rsidRDefault="009B2044" w:rsidP="0037565C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государственного имущества, принадлежащего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3FAF"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="00A43FAF"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праве хозяйственного ведения, и использованием его по назначению осуществляет респ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убликанский орган по управлению </w:t>
      </w: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имуществом.</w:t>
      </w:r>
    </w:p>
    <w:p w:rsidR="009B2044" w:rsidRDefault="009B2044" w:rsidP="00C77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044" w:rsidRPr="009B2044" w:rsidRDefault="009B2044" w:rsidP="003756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9B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ЛИКВИДАЦИЯ И РЕОРГАНИЗАЦИЯ</w:t>
      </w:r>
    </w:p>
    <w:p w:rsidR="009B2044" w:rsidRDefault="00B74129" w:rsidP="003756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B2044" w:rsidRPr="009B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РОХИ ОХАНИ ТОЧИКИСТОН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7565C" w:rsidRPr="009B2044" w:rsidRDefault="0037565C" w:rsidP="003756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044" w:rsidRPr="009B2044" w:rsidRDefault="009B2044" w:rsidP="0037565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proofErr w:type="gram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ликвидирована</w:t>
      </w:r>
      <w:proofErr w:type="gram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реорганизована по решению Собственника или суда.</w:t>
      </w:r>
    </w:p>
    <w:p w:rsidR="009B2044" w:rsidRPr="009B2044" w:rsidRDefault="009B2044" w:rsidP="0037565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Орган, принявший решение о ликвидации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создает ликвидационную комиссию. Ликвидационная комиссия помещает в печати объявление о</w:t>
      </w: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ликвидации предприятия и сроках принятия претензий.</w:t>
      </w:r>
    </w:p>
    <w:p w:rsidR="009B2044" w:rsidRPr="009B2044" w:rsidRDefault="009B2044" w:rsidP="0037565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Ликвидационная комиссия оценивает имущество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 дебиторов и кредиторов, проводит с ними взаиморасчеты.</w:t>
      </w:r>
    </w:p>
    <w:p w:rsidR="001B4C77" w:rsidRDefault="009B2044" w:rsidP="0037565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мента образования ликвидационной комиссии к ней переходит управление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</w:t>
      </w:r>
      <w:r w:rsidR="000D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9B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C77" w:rsidRPr="001B4C77" w:rsidRDefault="001B4C77" w:rsidP="0037565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и реорганизации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4C77" w:rsidRPr="001B4C77" w:rsidRDefault="001B4C77" w:rsidP="0037565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высвобождаемым работникам гарантируется соблюдение их прав и законных интересов в соответствии с законодательством Республики Таджикистан;</w:t>
      </w:r>
    </w:p>
    <w:p w:rsidR="001B4C77" w:rsidRPr="001B4C77" w:rsidRDefault="001B4C77" w:rsidP="0037565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начальником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сохранность и учет документов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очикистон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C77" w:rsidRPr="001B4C77" w:rsidRDefault="001B4C77" w:rsidP="0037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.6. Имущество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расчетов с бюджетом, кредиторами и работниками, передается Собственн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ику или органу, уполномоченному 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Собственником распоряжаться государственным имуществом.</w:t>
      </w:r>
    </w:p>
    <w:p w:rsidR="001B4C77" w:rsidRPr="001B4C77" w:rsidRDefault="001B4C77" w:rsidP="00375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Печати и штампы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Точикистон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ликвидации передаются Собственнику.</w:t>
      </w:r>
    </w:p>
    <w:p w:rsidR="001B4C77" w:rsidRDefault="001B4C77" w:rsidP="00C77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C77" w:rsidRDefault="001B4C77" w:rsidP="00C77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C77" w:rsidRDefault="001B4C77" w:rsidP="003756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XII</w:t>
      </w:r>
      <w:r w:rsidRPr="009B2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B4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37565C" w:rsidRPr="001B4C77" w:rsidRDefault="0037565C" w:rsidP="003756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C77" w:rsidRDefault="001B4C77" w:rsidP="0037565C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в данный Устав 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вноситься 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Собственником и Министерством транспорта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Таджикистан по согласованию с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чикистон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олжны проходить регистрацию в установленном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порядке.</w:t>
      </w:r>
    </w:p>
    <w:p w:rsidR="001B4C77" w:rsidRPr="001B4C77" w:rsidRDefault="001B4C77" w:rsidP="0037565C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Устав приобретает юридическую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с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государственной регистрации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чикистон</w:t>
      </w:r>
      <w:proofErr w:type="spellEnd"/>
      <w:r w:rsidRPr="001B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B4C77" w:rsidRDefault="001B4C77" w:rsidP="00C77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4C77" w:rsidRDefault="001B4C77" w:rsidP="00C77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65C" w:rsidRDefault="0037565C" w:rsidP="00C77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7565C" w:rsidRDefault="0037565C" w:rsidP="00C771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4C77" w:rsidRDefault="001B4C77" w:rsidP="00C7712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C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Устав рассмотрен и одобрен Технике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B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C77" w:rsidRPr="001B4C77" w:rsidRDefault="001B4C77" w:rsidP="0089184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C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Экономическом</w:t>
      </w:r>
      <w:proofErr w:type="gramEnd"/>
      <w:r w:rsidRPr="001B4C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Советом Таджикской железной дороги.</w:t>
      </w:r>
    </w:p>
    <w:sectPr w:rsidR="001B4C77" w:rsidRPr="001B4C77" w:rsidSect="003B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EA3ED1"/>
    <w:multiLevelType w:val="hybridMultilevel"/>
    <w:tmpl w:val="31C24998"/>
    <w:lvl w:ilvl="0" w:tplc="713C8612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10889"/>
    <w:multiLevelType w:val="hybridMultilevel"/>
    <w:tmpl w:val="30940E60"/>
    <w:lvl w:ilvl="0" w:tplc="FD66DF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701F1"/>
    <w:multiLevelType w:val="hybridMultilevel"/>
    <w:tmpl w:val="768C5C4C"/>
    <w:lvl w:ilvl="0" w:tplc="DEC6F58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F2EE7"/>
    <w:multiLevelType w:val="hybridMultilevel"/>
    <w:tmpl w:val="0EC865F6"/>
    <w:lvl w:ilvl="0" w:tplc="D25828A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62652"/>
    <w:multiLevelType w:val="hybridMultilevel"/>
    <w:tmpl w:val="BF04862C"/>
    <w:lvl w:ilvl="0" w:tplc="57142D4C">
      <w:start w:val="1"/>
      <w:numFmt w:val="decimal"/>
      <w:lvlText w:val="6.%1"/>
      <w:lvlJc w:val="left"/>
      <w:pPr>
        <w:ind w:left="36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77273"/>
    <w:multiLevelType w:val="hybridMultilevel"/>
    <w:tmpl w:val="333A856E"/>
    <w:lvl w:ilvl="0" w:tplc="AA60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C0EB6"/>
    <w:multiLevelType w:val="hybridMultilevel"/>
    <w:tmpl w:val="35C8C81A"/>
    <w:lvl w:ilvl="0" w:tplc="E0E0B6A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87006"/>
    <w:multiLevelType w:val="hybridMultilevel"/>
    <w:tmpl w:val="6F348296"/>
    <w:lvl w:ilvl="0" w:tplc="57142D4C">
      <w:start w:val="1"/>
      <w:numFmt w:val="decimal"/>
      <w:lvlText w:val="6.%1"/>
      <w:lvlJc w:val="left"/>
      <w:pPr>
        <w:ind w:left="36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4DD3"/>
    <w:multiLevelType w:val="hybridMultilevel"/>
    <w:tmpl w:val="A8D0CF34"/>
    <w:lvl w:ilvl="0" w:tplc="763E97A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4691E"/>
    <w:multiLevelType w:val="hybridMultilevel"/>
    <w:tmpl w:val="06925D9E"/>
    <w:lvl w:ilvl="0" w:tplc="2AB0E8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A3837"/>
    <w:multiLevelType w:val="hybridMultilevel"/>
    <w:tmpl w:val="A09055CC"/>
    <w:lvl w:ilvl="0" w:tplc="89EA6548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242DBE"/>
    <w:multiLevelType w:val="hybridMultilevel"/>
    <w:tmpl w:val="2506A850"/>
    <w:lvl w:ilvl="0" w:tplc="AA60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052BC"/>
    <w:multiLevelType w:val="hybridMultilevel"/>
    <w:tmpl w:val="79A650BE"/>
    <w:lvl w:ilvl="0" w:tplc="AA60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7006B"/>
    <w:multiLevelType w:val="hybridMultilevel"/>
    <w:tmpl w:val="5726B138"/>
    <w:lvl w:ilvl="0" w:tplc="F8A8C6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62EFD"/>
    <w:multiLevelType w:val="hybridMultilevel"/>
    <w:tmpl w:val="D10EBC9C"/>
    <w:lvl w:ilvl="0" w:tplc="AA60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95A48"/>
    <w:multiLevelType w:val="hybridMultilevel"/>
    <w:tmpl w:val="AA807A1E"/>
    <w:lvl w:ilvl="0" w:tplc="AC4A28B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7C07"/>
    <w:multiLevelType w:val="hybridMultilevel"/>
    <w:tmpl w:val="BF92C032"/>
    <w:lvl w:ilvl="0" w:tplc="713C8612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62A4D"/>
    <w:multiLevelType w:val="hybridMultilevel"/>
    <w:tmpl w:val="22686A82"/>
    <w:lvl w:ilvl="0" w:tplc="AA60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51311"/>
    <w:multiLevelType w:val="hybridMultilevel"/>
    <w:tmpl w:val="4510C27C"/>
    <w:lvl w:ilvl="0" w:tplc="2AB0E8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CFF"/>
    <w:multiLevelType w:val="hybridMultilevel"/>
    <w:tmpl w:val="A72E17AC"/>
    <w:lvl w:ilvl="0" w:tplc="763E97AE">
      <w:start w:val="1"/>
      <w:numFmt w:val="decimal"/>
      <w:lvlText w:val="6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92ADE"/>
    <w:multiLevelType w:val="hybridMultilevel"/>
    <w:tmpl w:val="80D6FAD2"/>
    <w:lvl w:ilvl="0" w:tplc="2AB0E8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C39EA"/>
    <w:multiLevelType w:val="hybridMultilevel"/>
    <w:tmpl w:val="7BC4AA8E"/>
    <w:lvl w:ilvl="0" w:tplc="A79CADBE">
      <w:start w:val="1"/>
      <w:numFmt w:val="decimal"/>
      <w:lvlText w:val="1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1433E"/>
    <w:multiLevelType w:val="hybridMultilevel"/>
    <w:tmpl w:val="00DE9474"/>
    <w:lvl w:ilvl="0" w:tplc="AC6EAA02">
      <w:start w:val="1"/>
      <w:numFmt w:val="decimal"/>
      <w:lvlText w:val="4.%10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9F4DC1"/>
    <w:multiLevelType w:val="hybridMultilevel"/>
    <w:tmpl w:val="3D36C710"/>
    <w:lvl w:ilvl="0" w:tplc="AA60A9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E517B31"/>
    <w:multiLevelType w:val="hybridMultilevel"/>
    <w:tmpl w:val="D19245A4"/>
    <w:lvl w:ilvl="0" w:tplc="AA60A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660488"/>
    <w:multiLevelType w:val="hybridMultilevel"/>
    <w:tmpl w:val="319454BA"/>
    <w:lvl w:ilvl="0" w:tplc="8D80FCE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854AE"/>
    <w:multiLevelType w:val="hybridMultilevel"/>
    <w:tmpl w:val="BA18C5FA"/>
    <w:lvl w:ilvl="0" w:tplc="713C8612">
      <w:start w:val="1"/>
      <w:numFmt w:val="decimal"/>
      <w:lvlText w:val="5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24"/>
  </w:num>
  <w:num w:numId="8">
    <w:abstractNumId w:val="17"/>
  </w:num>
  <w:num w:numId="9">
    <w:abstractNumId w:val="15"/>
  </w:num>
  <w:num w:numId="10">
    <w:abstractNumId w:val="26"/>
  </w:num>
  <w:num w:numId="11">
    <w:abstractNumId w:val="18"/>
  </w:num>
  <w:num w:numId="12">
    <w:abstractNumId w:val="6"/>
  </w:num>
  <w:num w:numId="13">
    <w:abstractNumId w:val="10"/>
  </w:num>
  <w:num w:numId="14">
    <w:abstractNumId w:val="4"/>
  </w:num>
  <w:num w:numId="15">
    <w:abstractNumId w:val="30"/>
  </w:num>
  <w:num w:numId="16">
    <w:abstractNumId w:val="21"/>
  </w:num>
  <w:num w:numId="17">
    <w:abstractNumId w:val="20"/>
  </w:num>
  <w:num w:numId="18">
    <w:abstractNumId w:val="11"/>
  </w:num>
  <w:num w:numId="19">
    <w:abstractNumId w:val="27"/>
  </w:num>
  <w:num w:numId="20">
    <w:abstractNumId w:val="23"/>
  </w:num>
  <w:num w:numId="21">
    <w:abstractNumId w:val="12"/>
  </w:num>
  <w:num w:numId="22">
    <w:abstractNumId w:val="8"/>
  </w:num>
  <w:num w:numId="23">
    <w:abstractNumId w:val="7"/>
  </w:num>
  <w:num w:numId="24">
    <w:abstractNumId w:val="16"/>
  </w:num>
  <w:num w:numId="25">
    <w:abstractNumId w:val="5"/>
  </w:num>
  <w:num w:numId="26">
    <w:abstractNumId w:val="29"/>
  </w:num>
  <w:num w:numId="27">
    <w:abstractNumId w:val="19"/>
  </w:num>
  <w:num w:numId="28">
    <w:abstractNumId w:val="25"/>
  </w:num>
  <w:num w:numId="29">
    <w:abstractNumId w:val="3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445"/>
    <w:rsid w:val="000003D3"/>
    <w:rsid w:val="00027D4A"/>
    <w:rsid w:val="00061B5C"/>
    <w:rsid w:val="000D5DDD"/>
    <w:rsid w:val="0011059F"/>
    <w:rsid w:val="0013724A"/>
    <w:rsid w:val="001B4C77"/>
    <w:rsid w:val="001C255C"/>
    <w:rsid w:val="001D6FD6"/>
    <w:rsid w:val="002243D7"/>
    <w:rsid w:val="00321E36"/>
    <w:rsid w:val="00330525"/>
    <w:rsid w:val="003534E6"/>
    <w:rsid w:val="0037565C"/>
    <w:rsid w:val="003831AE"/>
    <w:rsid w:val="003B6CE6"/>
    <w:rsid w:val="003C0394"/>
    <w:rsid w:val="00412AA6"/>
    <w:rsid w:val="00422A94"/>
    <w:rsid w:val="00460DF7"/>
    <w:rsid w:val="0046189D"/>
    <w:rsid w:val="004E1691"/>
    <w:rsid w:val="004E2B57"/>
    <w:rsid w:val="00523725"/>
    <w:rsid w:val="00544E95"/>
    <w:rsid w:val="005658A0"/>
    <w:rsid w:val="005A74EC"/>
    <w:rsid w:val="006B551C"/>
    <w:rsid w:val="006D61DC"/>
    <w:rsid w:val="007B25A9"/>
    <w:rsid w:val="007E74CF"/>
    <w:rsid w:val="007F0A34"/>
    <w:rsid w:val="0081184D"/>
    <w:rsid w:val="00847BD6"/>
    <w:rsid w:val="0089184B"/>
    <w:rsid w:val="0093692D"/>
    <w:rsid w:val="00942973"/>
    <w:rsid w:val="009B2044"/>
    <w:rsid w:val="009E0B30"/>
    <w:rsid w:val="009F6C3C"/>
    <w:rsid w:val="00A42956"/>
    <w:rsid w:val="00A43FAF"/>
    <w:rsid w:val="00A51850"/>
    <w:rsid w:val="00A57495"/>
    <w:rsid w:val="00A61F57"/>
    <w:rsid w:val="00A74050"/>
    <w:rsid w:val="00AD43EE"/>
    <w:rsid w:val="00B120C6"/>
    <w:rsid w:val="00B74129"/>
    <w:rsid w:val="00C7712A"/>
    <w:rsid w:val="00D5579C"/>
    <w:rsid w:val="00D66555"/>
    <w:rsid w:val="00DA0445"/>
    <w:rsid w:val="00DD45FC"/>
    <w:rsid w:val="00E15B65"/>
    <w:rsid w:val="00EE2A6E"/>
    <w:rsid w:val="00F2360E"/>
    <w:rsid w:val="00F366FB"/>
    <w:rsid w:val="00F50EBC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DarAmal</dc:creator>
  <cp:lastModifiedBy>DarAmal</cp:lastModifiedBy>
  <cp:revision>56</cp:revision>
  <cp:lastPrinted>2016-12-07T10:46:00Z</cp:lastPrinted>
  <dcterms:created xsi:type="dcterms:W3CDTF">2016-12-06T18:23:00Z</dcterms:created>
  <dcterms:modified xsi:type="dcterms:W3CDTF">2016-12-11T20:18:00Z</dcterms:modified>
</cp:coreProperties>
</file>