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ЗАКОН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РЕСПУБЛИКИ ТАДЖИКИСТАН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О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2768C" w:rsidRPr="00376139" w:rsidRDefault="0022768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>(</w:t>
      </w:r>
      <w:proofErr w:type="spellStart"/>
      <w:r w:rsidRPr="00376139">
        <w:rPr>
          <w:rFonts w:ascii="Palatino Linotype" w:hAnsi="Palatino Linotype"/>
          <w:b/>
          <w:sz w:val="20"/>
          <w:szCs w:val="20"/>
        </w:rPr>
        <w:t>Ахбори</w:t>
      </w:r>
      <w:proofErr w:type="spellEnd"/>
      <w:r w:rsidRPr="00376139">
        <w:rPr>
          <w:rFonts w:ascii="Palatino Linotype" w:hAnsi="Palatino Linotype"/>
          <w:b/>
          <w:sz w:val="20"/>
          <w:szCs w:val="20"/>
        </w:rPr>
        <w:t xml:space="preserve"> Маджлиси Оли  Республики Таджикистан  2000 год, №11, ст. 507;  2004 год, №7, ст. 466</w:t>
      </w:r>
      <w:r w:rsidR="00A646E3" w:rsidRPr="00376139">
        <w:rPr>
          <w:rFonts w:ascii="Palatino Linotype" w:hAnsi="Palatino Linotype"/>
          <w:b/>
          <w:sz w:val="20"/>
          <w:szCs w:val="20"/>
        </w:rPr>
        <w:t>; 2007 год, №7, ст.674</w:t>
      </w:r>
      <w:r w:rsidR="00D34ACF">
        <w:rPr>
          <w:rFonts w:ascii="Palatino Linotype" w:hAnsi="Palatino Linotype"/>
          <w:b/>
          <w:sz w:val="20"/>
          <w:szCs w:val="20"/>
        </w:rPr>
        <w:t>, ЗРТ от 28.12.2013г. №1050</w:t>
      </w:r>
      <w:r w:rsidRPr="00376139">
        <w:rPr>
          <w:rFonts w:ascii="Palatino Linotype" w:hAnsi="Palatino Linotype"/>
          <w:b/>
          <w:sz w:val="20"/>
          <w:szCs w:val="20"/>
        </w:rPr>
        <w:t>)</w:t>
      </w:r>
    </w:p>
    <w:p w:rsidR="0022768C" w:rsidRPr="00376139" w:rsidRDefault="0022768C" w:rsidP="00A646E3">
      <w:pPr>
        <w:ind w:firstLine="540"/>
        <w:jc w:val="both"/>
        <w:rPr>
          <w:rFonts w:ascii="Palatino Linotype" w:hAnsi="Palatino Linotype"/>
          <w:snapToGrid w:val="0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Настоящий Закон регулирует деятел</w:t>
      </w:r>
      <w:r w:rsidR="00B60EE5" w:rsidRPr="00376139">
        <w:rPr>
          <w:rFonts w:ascii="Palatino Linotype" w:hAnsi="Palatino Linotype"/>
          <w:sz w:val="20"/>
          <w:szCs w:val="20"/>
        </w:rPr>
        <w:t>ьность перевозчиков  на  автомо</w:t>
      </w:r>
      <w:r w:rsidRPr="00376139">
        <w:rPr>
          <w:rFonts w:ascii="Palatino Linotype" w:hAnsi="Palatino Linotype"/>
          <w:sz w:val="20"/>
          <w:szCs w:val="20"/>
        </w:rPr>
        <w:t xml:space="preserve">бильном, железнодорожном, воздушном и </w:t>
      </w:r>
      <w:r w:rsidR="00B60EE5" w:rsidRPr="00376139">
        <w:rPr>
          <w:rFonts w:ascii="Palatino Linotype" w:hAnsi="Palatino Linotype"/>
          <w:sz w:val="20"/>
          <w:szCs w:val="20"/>
        </w:rPr>
        <w:t>водном транспорте с целью созда</w:t>
      </w:r>
      <w:r w:rsidRPr="00376139">
        <w:rPr>
          <w:rFonts w:ascii="Palatino Linotype" w:hAnsi="Palatino Linotype"/>
          <w:sz w:val="20"/>
          <w:szCs w:val="20"/>
        </w:rPr>
        <w:t>ния условий для работы транспортной си</w:t>
      </w:r>
      <w:r w:rsidR="00B60EE5" w:rsidRPr="00376139">
        <w:rPr>
          <w:rFonts w:ascii="Palatino Linotype" w:hAnsi="Palatino Linotype"/>
          <w:sz w:val="20"/>
          <w:szCs w:val="20"/>
        </w:rPr>
        <w:t>стемы на основе  рыночных  меха</w:t>
      </w:r>
      <w:r w:rsidRPr="00376139">
        <w:rPr>
          <w:rFonts w:ascii="Palatino Linotype" w:hAnsi="Palatino Linotype"/>
          <w:sz w:val="20"/>
          <w:szCs w:val="20"/>
        </w:rPr>
        <w:t>низмов и способствования обеспечению и ра</w:t>
      </w:r>
      <w:r w:rsidR="00B60EE5" w:rsidRPr="00376139">
        <w:rPr>
          <w:rFonts w:ascii="Palatino Linotype" w:hAnsi="Palatino Linotype"/>
          <w:sz w:val="20"/>
          <w:szCs w:val="20"/>
        </w:rPr>
        <w:t>звитию экономически эффектив</w:t>
      </w:r>
      <w:r w:rsidRPr="00376139">
        <w:rPr>
          <w:rFonts w:ascii="Palatino Linotype" w:hAnsi="Palatino Linotype"/>
          <w:sz w:val="20"/>
          <w:szCs w:val="20"/>
        </w:rPr>
        <w:t>ных транспортных услуг.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РАЗДЕЛ I.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ОБЩИЕ ПОЛОЖЕНИЯ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1. Определения, принятые в настоящем Законе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 настоящем  Законе  нижеследующие термины имеют следующие значения: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"перевозчик"</w:t>
      </w:r>
      <w:r w:rsidRPr="00376139">
        <w:rPr>
          <w:rFonts w:ascii="Palatino Linotype" w:hAnsi="Palatino Linotype"/>
          <w:sz w:val="20"/>
          <w:szCs w:val="20"/>
        </w:rPr>
        <w:t xml:space="preserve"> -  юридическое или физическое лицо,  эксплуатирующее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транспортное средство на праве частной или другого рода собственности,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предоставляющее услуги по перевозке пассажиров, багажа, грузов и (или)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почты за плату или по найму и имеющее </w:t>
      </w:r>
      <w:r w:rsidR="00B60EE5" w:rsidRPr="00376139">
        <w:rPr>
          <w:rFonts w:ascii="Palatino Linotype" w:hAnsi="Palatino Linotype"/>
          <w:sz w:val="20"/>
          <w:szCs w:val="20"/>
        </w:rPr>
        <w:t>на это соответствующее  разреше</w:t>
      </w:r>
      <w:r w:rsidRPr="00376139">
        <w:rPr>
          <w:rFonts w:ascii="Palatino Linotype" w:hAnsi="Palatino Linotype"/>
          <w:sz w:val="20"/>
          <w:szCs w:val="20"/>
        </w:rPr>
        <w:t>ние (лицензию), выданное в установленном законом порядке. Под термином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"перевозчик" также понимается оператор</w:t>
      </w:r>
      <w:r w:rsidR="00B60EE5" w:rsidRPr="00376139">
        <w:rPr>
          <w:rFonts w:ascii="Palatino Linotype" w:hAnsi="Palatino Linotype"/>
          <w:sz w:val="20"/>
          <w:szCs w:val="20"/>
        </w:rPr>
        <w:t xml:space="preserve"> по транспортировке грузов  раз</w:t>
      </w:r>
      <w:r w:rsidRPr="00376139">
        <w:rPr>
          <w:rFonts w:ascii="Palatino Linotype" w:hAnsi="Palatino Linotype"/>
          <w:sz w:val="20"/>
          <w:szCs w:val="20"/>
        </w:rPr>
        <w:t>ными видами транспорта,  вне зависимости от того,  эксплуатирует ли он</w:t>
      </w:r>
      <w:r w:rsidR="00A63D7E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при этом какое-либо транспортное средство или нет;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</w:t>
      </w:r>
      <w:proofErr w:type="gramStart"/>
      <w:r w:rsidRPr="00376139">
        <w:rPr>
          <w:rFonts w:ascii="Palatino Linotype" w:hAnsi="Palatino Linotype"/>
          <w:b/>
          <w:sz w:val="20"/>
          <w:szCs w:val="20"/>
        </w:rPr>
        <w:t>"клиент"</w:t>
      </w:r>
      <w:r w:rsidR="00134297" w:rsidRPr="00376139">
        <w:rPr>
          <w:rFonts w:ascii="Palatino Linotype" w:hAnsi="Palatino Linotype"/>
          <w:sz w:val="20"/>
          <w:szCs w:val="20"/>
        </w:rPr>
        <w:t xml:space="preserve"> - </w:t>
      </w:r>
      <w:r w:rsidRPr="00376139">
        <w:rPr>
          <w:rFonts w:ascii="Palatino Linotype" w:hAnsi="Palatino Linotype"/>
          <w:sz w:val="20"/>
          <w:szCs w:val="20"/>
        </w:rPr>
        <w:t>юридическое или физическое лицо,  пользующееся транспортом в соответствии с заключенным договором с перевозчиком;</w:t>
      </w:r>
      <w:proofErr w:type="gramEnd"/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"экспедитор"</w:t>
      </w:r>
      <w:r w:rsidRPr="00376139">
        <w:rPr>
          <w:rFonts w:ascii="Palatino Linotype" w:hAnsi="Palatino Linotype"/>
          <w:sz w:val="20"/>
          <w:szCs w:val="20"/>
        </w:rPr>
        <w:t xml:space="preserve"> -  юридическое  или физическое лицо,  осуществляющее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деятельность за счет перевозчика,  гру</w:t>
      </w:r>
      <w:r w:rsidR="00B60EE5" w:rsidRPr="00376139">
        <w:rPr>
          <w:rFonts w:ascii="Palatino Linotype" w:hAnsi="Palatino Linotype"/>
          <w:sz w:val="20"/>
          <w:szCs w:val="20"/>
        </w:rPr>
        <w:t>зоотправителя или грузополучате</w:t>
      </w:r>
      <w:r w:rsidRPr="00376139">
        <w:rPr>
          <w:rFonts w:ascii="Palatino Linotype" w:hAnsi="Palatino Linotype"/>
          <w:sz w:val="20"/>
          <w:szCs w:val="20"/>
        </w:rPr>
        <w:t>ля, которое заключает договоры на пере</w:t>
      </w:r>
      <w:r w:rsidR="00B60EE5" w:rsidRPr="00376139">
        <w:rPr>
          <w:rFonts w:ascii="Palatino Linotype" w:hAnsi="Palatino Linotype"/>
          <w:sz w:val="20"/>
          <w:szCs w:val="20"/>
        </w:rPr>
        <w:t>возку грузов и выполняет или ор</w:t>
      </w:r>
      <w:r w:rsidRPr="00376139">
        <w:rPr>
          <w:rFonts w:ascii="Palatino Linotype" w:hAnsi="Palatino Linotype"/>
          <w:sz w:val="20"/>
          <w:szCs w:val="20"/>
        </w:rPr>
        <w:t xml:space="preserve">ганизует выполнение договоров перевозки грузов;  "транспорт" </w:t>
      </w:r>
      <w:r w:rsidR="00B60EE5" w:rsidRPr="00376139">
        <w:rPr>
          <w:rFonts w:ascii="Palatino Linotype" w:hAnsi="Palatino Linotype"/>
          <w:sz w:val="20"/>
          <w:szCs w:val="20"/>
        </w:rPr>
        <w:t>–</w:t>
      </w:r>
      <w:r w:rsidRPr="00376139">
        <w:rPr>
          <w:rFonts w:ascii="Palatino Linotype" w:hAnsi="Palatino Linotype"/>
          <w:sz w:val="20"/>
          <w:szCs w:val="20"/>
        </w:rPr>
        <w:t xml:space="preserve"> отрасль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материального производства,  осуществляющая</w:t>
      </w:r>
      <w:r w:rsidR="00B60EE5" w:rsidRPr="00376139">
        <w:rPr>
          <w:rFonts w:ascii="Palatino Linotype" w:hAnsi="Palatino Linotype"/>
          <w:sz w:val="20"/>
          <w:szCs w:val="20"/>
        </w:rPr>
        <w:t xml:space="preserve"> перевозки грузов, пассажи</w:t>
      </w:r>
      <w:r w:rsidRPr="00376139">
        <w:rPr>
          <w:rFonts w:ascii="Palatino Linotype" w:hAnsi="Palatino Linotype"/>
          <w:sz w:val="20"/>
          <w:szCs w:val="20"/>
        </w:rPr>
        <w:t>ров и багажа;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"транспортное </w:t>
      </w:r>
      <w:r w:rsidR="00A646E3" w:rsidRPr="00376139">
        <w:rPr>
          <w:rFonts w:ascii="Palatino Linotype" w:hAnsi="Palatino Linotype"/>
          <w:b/>
          <w:sz w:val="20"/>
          <w:szCs w:val="20"/>
        </w:rPr>
        <w:t>организация</w:t>
      </w:r>
      <w:r w:rsidRPr="00376139">
        <w:rPr>
          <w:rFonts w:ascii="Palatino Linotype" w:hAnsi="Palatino Linotype"/>
          <w:b/>
          <w:sz w:val="20"/>
          <w:szCs w:val="20"/>
        </w:rPr>
        <w:t>"</w:t>
      </w:r>
      <w:r w:rsidR="00134297" w:rsidRPr="00376139">
        <w:rPr>
          <w:rFonts w:ascii="Palatino Linotype" w:hAnsi="Palatino Linotype"/>
          <w:sz w:val="20"/>
          <w:szCs w:val="20"/>
        </w:rPr>
        <w:t xml:space="preserve">  - </w:t>
      </w:r>
      <w:r w:rsidRPr="00376139">
        <w:rPr>
          <w:rFonts w:ascii="Palatino Linotype" w:hAnsi="Palatino Linotype"/>
          <w:sz w:val="20"/>
          <w:szCs w:val="20"/>
        </w:rPr>
        <w:t>юридическое лицо,  занятое хозяйственно</w:t>
      </w:r>
      <w:r w:rsidR="0022768C" w:rsidRPr="00376139">
        <w:rPr>
          <w:rFonts w:ascii="Palatino Linotype" w:hAnsi="Palatino Linotype"/>
          <w:sz w:val="20"/>
          <w:szCs w:val="20"/>
        </w:rPr>
        <w:t>-</w:t>
      </w:r>
      <w:r w:rsidRPr="00376139">
        <w:rPr>
          <w:rFonts w:ascii="Palatino Linotype" w:hAnsi="Palatino Linotype"/>
          <w:sz w:val="20"/>
          <w:szCs w:val="20"/>
        </w:rPr>
        <w:t>коммерческой деятельностью по  перевозке  грузов  и  пассажиров,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техническому обслуживанию и ремонту транспортных средств;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"государственные транспортные  </w:t>
      </w:r>
      <w:r w:rsidR="00A646E3" w:rsidRPr="00376139">
        <w:rPr>
          <w:rFonts w:ascii="Palatino Linotype" w:hAnsi="Palatino Linotype"/>
          <w:b/>
          <w:sz w:val="20"/>
          <w:szCs w:val="20"/>
        </w:rPr>
        <w:t>организация</w:t>
      </w:r>
      <w:r w:rsidRPr="00376139">
        <w:rPr>
          <w:rFonts w:ascii="Palatino Linotype" w:hAnsi="Palatino Linotype"/>
          <w:b/>
          <w:sz w:val="20"/>
          <w:szCs w:val="20"/>
        </w:rPr>
        <w:t>"</w:t>
      </w:r>
      <w:r w:rsidRPr="00376139">
        <w:rPr>
          <w:rFonts w:ascii="Palatino Linotype" w:hAnsi="Palatino Linotype"/>
          <w:sz w:val="20"/>
          <w:szCs w:val="20"/>
        </w:rPr>
        <w:t xml:space="preserve">  - 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>,  где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большая часть его доли (пакета акций) принадлежит государству.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2. Законодательство о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Законодательство Республики  Таджикистан о транспорте основано на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Конституции Республики Таджикистан и с</w:t>
      </w:r>
      <w:r w:rsidR="00B60EE5" w:rsidRPr="00376139">
        <w:rPr>
          <w:rFonts w:ascii="Palatino Linotype" w:hAnsi="Palatino Linotype"/>
          <w:sz w:val="20"/>
          <w:szCs w:val="20"/>
        </w:rPr>
        <w:t>остоит из настоящего Закона, за</w:t>
      </w:r>
      <w:r w:rsidRPr="00376139">
        <w:rPr>
          <w:rFonts w:ascii="Palatino Linotype" w:hAnsi="Palatino Linotype"/>
          <w:sz w:val="20"/>
          <w:szCs w:val="20"/>
        </w:rPr>
        <w:t>конов  и  других нормативно-правовых актов,  принятых в соответствии с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данным Законом,  а также международно-</w:t>
      </w:r>
      <w:r w:rsidR="00B60EE5" w:rsidRPr="00376139">
        <w:rPr>
          <w:rFonts w:ascii="Palatino Linotype" w:hAnsi="Palatino Linotype"/>
          <w:sz w:val="20"/>
          <w:szCs w:val="20"/>
        </w:rPr>
        <w:t>правовых актов,  признанных Рес</w:t>
      </w:r>
      <w:r w:rsidRPr="00376139">
        <w:rPr>
          <w:rFonts w:ascii="Palatino Linotype" w:hAnsi="Palatino Linotype"/>
          <w:sz w:val="20"/>
          <w:szCs w:val="20"/>
        </w:rPr>
        <w:t>публикой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3. О собственности на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Транспорт в  Республики Таджикистан основывается на многообразных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формах собственности.  Собственники тр</w:t>
      </w:r>
      <w:r w:rsidR="00B60EE5" w:rsidRPr="00376139">
        <w:rPr>
          <w:rFonts w:ascii="Palatino Linotype" w:hAnsi="Palatino Linotype"/>
          <w:sz w:val="20"/>
          <w:szCs w:val="20"/>
        </w:rPr>
        <w:t xml:space="preserve">анспортных </w:t>
      </w:r>
      <w:r w:rsidR="00A646E3" w:rsidRPr="00376139">
        <w:rPr>
          <w:rFonts w:ascii="Palatino Linotype" w:hAnsi="Palatino Linotype"/>
          <w:b/>
          <w:sz w:val="20"/>
          <w:szCs w:val="20"/>
        </w:rPr>
        <w:t>организаций</w:t>
      </w:r>
      <w:r w:rsidR="00B60EE5" w:rsidRPr="00376139">
        <w:rPr>
          <w:rFonts w:ascii="Palatino Linotype" w:hAnsi="Palatino Linotype"/>
          <w:sz w:val="20"/>
          <w:szCs w:val="20"/>
        </w:rPr>
        <w:t xml:space="preserve"> равны пе</w:t>
      </w:r>
      <w:r w:rsidRPr="00376139">
        <w:rPr>
          <w:rFonts w:ascii="Palatino Linotype" w:hAnsi="Palatino Linotype"/>
          <w:sz w:val="20"/>
          <w:szCs w:val="20"/>
        </w:rPr>
        <w:t>ред законом и пользуются одинаковой защитой закона.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Магистральные железные дороги,  автомобильные дороги общего пользования,  а также дороги, имеющие обор</w:t>
      </w:r>
      <w:r w:rsidR="00B60EE5" w:rsidRPr="00376139">
        <w:rPr>
          <w:rFonts w:ascii="Palatino Linotype" w:hAnsi="Palatino Linotype"/>
          <w:sz w:val="20"/>
          <w:szCs w:val="20"/>
        </w:rPr>
        <w:t>онное значение, включая инженер</w:t>
      </w:r>
      <w:r w:rsidRPr="00376139">
        <w:rPr>
          <w:rFonts w:ascii="Palatino Linotype" w:hAnsi="Palatino Linotype"/>
          <w:sz w:val="20"/>
          <w:szCs w:val="20"/>
        </w:rPr>
        <w:t xml:space="preserve">ные сооружения на них,  судоходные </w:t>
      </w:r>
      <w:r w:rsidRPr="00376139">
        <w:rPr>
          <w:rFonts w:ascii="Palatino Linotype" w:hAnsi="Palatino Linotype"/>
          <w:sz w:val="20"/>
          <w:szCs w:val="20"/>
        </w:rPr>
        <w:lastRenderedPageBreak/>
        <w:t>вод</w:t>
      </w:r>
      <w:r w:rsidR="00B60EE5" w:rsidRPr="00376139">
        <w:rPr>
          <w:rFonts w:ascii="Palatino Linotype" w:hAnsi="Palatino Linotype"/>
          <w:sz w:val="20"/>
          <w:szCs w:val="20"/>
        </w:rPr>
        <w:t>ные пути, устройства и навигаци</w:t>
      </w:r>
      <w:r w:rsidRPr="00376139">
        <w:rPr>
          <w:rFonts w:ascii="Palatino Linotype" w:hAnsi="Palatino Linotype"/>
          <w:sz w:val="20"/>
          <w:szCs w:val="20"/>
        </w:rPr>
        <w:t>онные  знаки,  регулирующие  и гарантирующие безопасность судоходства,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аэронавигационные устройства системы управления  воздушным  движением,</w:t>
      </w:r>
      <w:r w:rsidR="00B60EE5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сети телекоммуникаций, инженерные сети</w:t>
      </w:r>
      <w:r w:rsidR="00B60EE5" w:rsidRPr="00376139">
        <w:rPr>
          <w:rFonts w:ascii="Palatino Linotype" w:hAnsi="Palatino Linotype"/>
          <w:sz w:val="20"/>
          <w:szCs w:val="20"/>
        </w:rPr>
        <w:t>, связанные с обеспечением безо</w:t>
      </w:r>
      <w:r w:rsidRPr="00376139">
        <w:rPr>
          <w:rFonts w:ascii="Palatino Linotype" w:hAnsi="Palatino Linotype"/>
          <w:sz w:val="20"/>
          <w:szCs w:val="20"/>
        </w:rPr>
        <w:t>пасности полетов воздушных судов,  явл</w:t>
      </w:r>
      <w:r w:rsidR="00B60EE5" w:rsidRPr="00376139">
        <w:rPr>
          <w:rFonts w:ascii="Palatino Linotype" w:hAnsi="Palatino Linotype"/>
          <w:sz w:val="20"/>
          <w:szCs w:val="20"/>
        </w:rPr>
        <w:t>яются государственной  собствен</w:t>
      </w:r>
      <w:r w:rsidRPr="00376139">
        <w:rPr>
          <w:rFonts w:ascii="Palatino Linotype" w:hAnsi="Palatino Linotype"/>
          <w:sz w:val="20"/>
          <w:szCs w:val="20"/>
        </w:rPr>
        <w:t>ностью.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4. Земли, используемые для транспортных целей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Использование или отведение земель для транспортных целей регулирует</w:t>
      </w:r>
      <w:r w:rsidR="00A63D7E" w:rsidRPr="00376139">
        <w:rPr>
          <w:rFonts w:ascii="Palatino Linotype" w:hAnsi="Palatino Linotype"/>
          <w:sz w:val="20"/>
          <w:szCs w:val="20"/>
        </w:rPr>
        <w:t xml:space="preserve">ся законами и другими нормативные </w:t>
      </w:r>
      <w:r w:rsidRPr="00376139">
        <w:rPr>
          <w:rFonts w:ascii="Palatino Linotype" w:hAnsi="Palatino Linotype"/>
          <w:sz w:val="20"/>
          <w:szCs w:val="20"/>
        </w:rPr>
        <w:t>п</w:t>
      </w:r>
      <w:r w:rsidR="0079059B" w:rsidRPr="00376139">
        <w:rPr>
          <w:rFonts w:ascii="Palatino Linotype" w:hAnsi="Palatino Linotype"/>
          <w:sz w:val="20"/>
          <w:szCs w:val="20"/>
        </w:rPr>
        <w:t>равовы</w:t>
      </w:r>
      <w:r w:rsidR="00A63D7E" w:rsidRPr="00376139">
        <w:rPr>
          <w:rFonts w:ascii="Palatino Linotype" w:hAnsi="Palatino Linotype"/>
          <w:sz w:val="20"/>
          <w:szCs w:val="20"/>
        </w:rPr>
        <w:t>е</w:t>
      </w:r>
      <w:r w:rsidR="0079059B" w:rsidRPr="0037613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9059B" w:rsidRPr="00376139">
        <w:rPr>
          <w:rFonts w:ascii="Palatino Linotype" w:hAnsi="Palatino Linotype"/>
          <w:sz w:val="20"/>
          <w:szCs w:val="20"/>
        </w:rPr>
        <w:t>актам</w:t>
      </w:r>
      <w:r w:rsidR="00A63D7E" w:rsidRPr="00376139">
        <w:rPr>
          <w:rFonts w:ascii="Palatino Linotype" w:hAnsi="Palatino Linotype"/>
          <w:sz w:val="20"/>
          <w:szCs w:val="20"/>
        </w:rPr>
        <w:t>ы</w:t>
      </w:r>
      <w:proofErr w:type="spellEnd"/>
      <w:r w:rsidR="0079059B" w:rsidRPr="00376139">
        <w:rPr>
          <w:rFonts w:ascii="Palatino Linotype" w:hAnsi="Palatino Linotype"/>
          <w:sz w:val="20"/>
          <w:szCs w:val="20"/>
        </w:rPr>
        <w:t xml:space="preserve"> Республики  Тад</w:t>
      </w:r>
      <w:r w:rsidRPr="00376139">
        <w:rPr>
          <w:rFonts w:ascii="Palatino Linotype" w:hAnsi="Palatino Linotype"/>
          <w:sz w:val="20"/>
          <w:szCs w:val="20"/>
        </w:rPr>
        <w:t>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 целях обеспечения надежной  эксплуатации  сооружений  и  других</w:t>
      </w:r>
      <w:r w:rsidR="0079059B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объектов транспорта в районах,  подвер</w:t>
      </w:r>
      <w:r w:rsidR="0079059B" w:rsidRPr="00376139">
        <w:rPr>
          <w:rFonts w:ascii="Palatino Linotype" w:hAnsi="Palatino Linotype"/>
          <w:sz w:val="20"/>
          <w:szCs w:val="20"/>
        </w:rPr>
        <w:t>женных обвалам, оползням, размы</w:t>
      </w:r>
      <w:r w:rsidRPr="00376139">
        <w:rPr>
          <w:rFonts w:ascii="Palatino Linotype" w:hAnsi="Palatino Linotype"/>
          <w:sz w:val="20"/>
          <w:szCs w:val="20"/>
        </w:rPr>
        <w:t>вам,  селям и другим опасным природным  воздействиям,  устанавливаются</w:t>
      </w:r>
      <w:r w:rsidR="0079059B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охранные зоны.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Транспортные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 xml:space="preserve"> и перево</w:t>
      </w:r>
      <w:r w:rsidR="0079059B" w:rsidRPr="00376139">
        <w:rPr>
          <w:rFonts w:ascii="Palatino Linotype" w:hAnsi="Palatino Linotype"/>
          <w:sz w:val="20"/>
          <w:szCs w:val="20"/>
        </w:rPr>
        <w:t>зчики обязаны использовать  пре</w:t>
      </w:r>
      <w:r w:rsidRPr="00376139">
        <w:rPr>
          <w:rFonts w:ascii="Palatino Linotype" w:hAnsi="Palatino Linotype"/>
          <w:sz w:val="20"/>
          <w:szCs w:val="20"/>
        </w:rPr>
        <w:t>доставленные им земли в соответствии с целевым назначением и условиями</w:t>
      </w:r>
      <w:r w:rsidR="0079059B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их предоставления, применять природоохранные технологии производства и</w:t>
      </w:r>
      <w:r w:rsidR="0079059B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не допускать ухудшения экологической о</w:t>
      </w:r>
      <w:r w:rsidR="0079059B" w:rsidRPr="00376139">
        <w:rPr>
          <w:rFonts w:ascii="Palatino Linotype" w:hAnsi="Palatino Linotype"/>
          <w:sz w:val="20"/>
          <w:szCs w:val="20"/>
        </w:rPr>
        <w:t>бстановки в результате своей де</w:t>
      </w:r>
      <w:r w:rsidRPr="00376139">
        <w:rPr>
          <w:rFonts w:ascii="Palatino Linotype" w:hAnsi="Palatino Linotype"/>
          <w:sz w:val="20"/>
          <w:szCs w:val="20"/>
        </w:rPr>
        <w:t>ятельности.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РАЗДЕЛ II.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УПРАВЛЕНИЕ И РЕГУЛИРОВАНИЕ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5. Управление транспортными </w:t>
      </w:r>
      <w:r w:rsidR="00A646E3" w:rsidRPr="00376139">
        <w:rPr>
          <w:rFonts w:ascii="Palatino Linotype" w:hAnsi="Palatino Linotype"/>
          <w:b/>
          <w:sz w:val="20"/>
          <w:szCs w:val="20"/>
        </w:rPr>
        <w:t>организация</w:t>
      </w:r>
      <w:r w:rsidRPr="00376139">
        <w:rPr>
          <w:rFonts w:ascii="Palatino Linotype" w:hAnsi="Palatino Linotype"/>
          <w:b/>
          <w:sz w:val="20"/>
          <w:szCs w:val="20"/>
        </w:rPr>
        <w:t>ми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Транспортным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>м предоставляется самостоятельность в управлении хозяйственно-производственной деятельностью.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Все виды  деятельности  транспортных 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 xml:space="preserve"> должны осуществляться в соответствии с законодательством  Республики  Таджикистан  о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транспорте.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6. Регулирование деятельности транспорта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Государственное регулирование  деятельности  в области транспорта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осуществляется путем правового обеспеч</w:t>
      </w:r>
      <w:r w:rsidR="003C7E20" w:rsidRPr="00376139">
        <w:rPr>
          <w:rFonts w:ascii="Palatino Linotype" w:hAnsi="Palatino Linotype"/>
          <w:sz w:val="20"/>
          <w:szCs w:val="20"/>
        </w:rPr>
        <w:t>ения,  лицензирования, налогооб</w:t>
      </w:r>
      <w:r w:rsidRPr="00376139">
        <w:rPr>
          <w:rFonts w:ascii="Palatino Linotype" w:hAnsi="Palatino Linotype"/>
          <w:sz w:val="20"/>
          <w:szCs w:val="20"/>
        </w:rPr>
        <w:t>ложения, кредитования, финансирования и ценообразования, осуществления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инвестиционной,  социальной и научно-технической политики, </w:t>
      </w:r>
      <w:proofErr w:type="gramStart"/>
      <w:r w:rsidRPr="00376139">
        <w:rPr>
          <w:rFonts w:ascii="Palatino Linotype" w:hAnsi="Palatino Linotype"/>
          <w:sz w:val="20"/>
          <w:szCs w:val="20"/>
        </w:rPr>
        <w:t>контроля за</w:t>
      </w:r>
      <w:proofErr w:type="gramEnd"/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исполнением  транспортными 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>ми  законодательства Республики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Таджикистан о транспорте.</w:t>
      </w:r>
    </w:p>
    <w:p w:rsidR="00134297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Государственные органы не вправе вмешиваться</w:t>
      </w:r>
      <w:r w:rsidR="003C7E20" w:rsidRPr="00376139">
        <w:rPr>
          <w:rFonts w:ascii="Palatino Linotype" w:hAnsi="Palatino Linotype"/>
          <w:sz w:val="20"/>
          <w:szCs w:val="20"/>
        </w:rPr>
        <w:t xml:space="preserve"> в хозяйственную дея</w:t>
      </w:r>
      <w:r w:rsidRPr="00376139">
        <w:rPr>
          <w:rFonts w:ascii="Palatino Linotype" w:hAnsi="Palatino Linotype"/>
          <w:sz w:val="20"/>
          <w:szCs w:val="20"/>
        </w:rPr>
        <w:t xml:space="preserve">тельность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, а также отвлекать эксплуатационный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персонал  транспортных 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 xml:space="preserve">  на другие работы,  кроме случаев,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предусмотренных  законодательством  Ре</w:t>
      </w:r>
      <w:r w:rsidR="003C7E20" w:rsidRPr="00376139">
        <w:rPr>
          <w:rFonts w:ascii="Palatino Linotype" w:hAnsi="Palatino Linotype"/>
          <w:sz w:val="20"/>
          <w:szCs w:val="20"/>
        </w:rPr>
        <w:t xml:space="preserve">спублики  Таджикистан.  </w:t>
      </w:r>
    </w:p>
    <w:p w:rsidR="00204D4C" w:rsidRPr="00376139" w:rsidRDefault="00A63D7E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</w:t>
      </w:r>
      <w:r w:rsidRPr="00376139">
        <w:rPr>
          <w:rFonts w:ascii="Palatino Linotype" w:hAnsi="Palatino Linotype"/>
          <w:b/>
          <w:sz w:val="20"/>
          <w:szCs w:val="20"/>
        </w:rPr>
        <w:t xml:space="preserve"> Статья 7. Государственное управление транспортом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Основными полномочиями Правительства Республики Таджикистан </w:t>
      </w:r>
      <w:r w:rsidR="0022768C" w:rsidRPr="00376139">
        <w:rPr>
          <w:rFonts w:ascii="Palatino Linotype" w:hAnsi="Palatino Linotype"/>
          <w:sz w:val="20"/>
          <w:szCs w:val="20"/>
        </w:rPr>
        <w:t xml:space="preserve"> являются</w:t>
      </w:r>
      <w:r w:rsidRPr="00376139">
        <w:rPr>
          <w:rFonts w:ascii="Palatino Linotype" w:hAnsi="Palatino Linotype"/>
          <w:sz w:val="20"/>
          <w:szCs w:val="20"/>
        </w:rPr>
        <w:t>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-защита интересов Республики Таджикистан в области транспорта;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-осуществление межгосударственног</w:t>
      </w:r>
      <w:r w:rsidR="003C7E20" w:rsidRPr="00376139">
        <w:rPr>
          <w:rFonts w:ascii="Palatino Linotype" w:hAnsi="Palatino Linotype"/>
          <w:sz w:val="20"/>
          <w:szCs w:val="20"/>
        </w:rPr>
        <w:t>о и международного сотрудничест</w:t>
      </w:r>
      <w:r w:rsidRPr="00376139">
        <w:rPr>
          <w:rFonts w:ascii="Palatino Linotype" w:hAnsi="Palatino Linotype"/>
          <w:sz w:val="20"/>
          <w:szCs w:val="20"/>
        </w:rPr>
        <w:t>ва в области транспорта;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-разработка проектов  законодательных  и иных актов,  стандартов,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норм,  определяющих правовой и  нормативный  порядок  функционировани</w:t>
      </w:r>
      <w:r w:rsidR="003C7E20" w:rsidRPr="00376139">
        <w:rPr>
          <w:rFonts w:ascii="Palatino Linotype" w:hAnsi="Palatino Linotype"/>
          <w:sz w:val="20"/>
          <w:szCs w:val="20"/>
        </w:rPr>
        <w:t xml:space="preserve">я </w:t>
      </w:r>
      <w:r w:rsidRPr="00376139">
        <w:rPr>
          <w:rFonts w:ascii="Palatino Linotype" w:hAnsi="Palatino Linotype"/>
          <w:sz w:val="20"/>
          <w:szCs w:val="20"/>
        </w:rPr>
        <w:t>всех видов транспорта, независимо от форм собственности;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-разработка государственных  национальных  программ  и  концепции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развития всех видов транспорта, формир</w:t>
      </w:r>
      <w:r w:rsidR="003C7E20" w:rsidRPr="00376139">
        <w:rPr>
          <w:rFonts w:ascii="Palatino Linotype" w:hAnsi="Palatino Linotype"/>
          <w:sz w:val="20"/>
          <w:szCs w:val="20"/>
        </w:rPr>
        <w:t>ование и проведение инвестицион</w:t>
      </w:r>
      <w:r w:rsidRPr="00376139">
        <w:rPr>
          <w:rFonts w:ascii="Palatino Linotype" w:hAnsi="Palatino Linotype"/>
          <w:sz w:val="20"/>
          <w:szCs w:val="20"/>
        </w:rPr>
        <w:t>ной, научно-технической и социальной п</w:t>
      </w:r>
      <w:r w:rsidR="003C7E20" w:rsidRPr="00376139">
        <w:rPr>
          <w:rFonts w:ascii="Palatino Linotype" w:hAnsi="Palatino Linotype"/>
          <w:sz w:val="20"/>
          <w:szCs w:val="20"/>
        </w:rPr>
        <w:t>олитики, а также подготовка кад</w:t>
      </w:r>
      <w:r w:rsidRPr="00376139">
        <w:rPr>
          <w:rFonts w:ascii="Palatino Linotype" w:hAnsi="Palatino Linotype"/>
          <w:sz w:val="20"/>
          <w:szCs w:val="20"/>
        </w:rPr>
        <w:t>ров;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lastRenderedPageBreak/>
        <w:t xml:space="preserve">     -создание условий для обеспечения</w:t>
      </w:r>
      <w:r w:rsidR="003C7E20" w:rsidRPr="00376139">
        <w:rPr>
          <w:rFonts w:ascii="Palatino Linotype" w:hAnsi="Palatino Linotype"/>
          <w:sz w:val="20"/>
          <w:szCs w:val="20"/>
        </w:rPr>
        <w:t xml:space="preserve"> потребностей экономики и  насе</w:t>
      </w:r>
      <w:r w:rsidRPr="00376139">
        <w:rPr>
          <w:rFonts w:ascii="Palatino Linotype" w:hAnsi="Palatino Linotype"/>
          <w:sz w:val="20"/>
          <w:szCs w:val="20"/>
        </w:rPr>
        <w:t>ления республики в перевозках и связанных с ними услугах;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</w:t>
      </w:r>
      <w:proofErr w:type="gramStart"/>
      <w:r w:rsidRPr="00376139">
        <w:rPr>
          <w:rFonts w:ascii="Palatino Linotype" w:hAnsi="Palatino Linotype"/>
          <w:sz w:val="20"/>
          <w:szCs w:val="20"/>
        </w:rPr>
        <w:t>контроль за</w:t>
      </w:r>
      <w:proofErr w:type="gramEnd"/>
      <w:r w:rsidRPr="00376139">
        <w:rPr>
          <w:rFonts w:ascii="Palatino Linotype" w:hAnsi="Palatino Linotype"/>
          <w:sz w:val="20"/>
          <w:szCs w:val="20"/>
        </w:rPr>
        <w:t xml:space="preserve"> </w:t>
      </w:r>
      <w:r w:rsidR="0022768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соблюдением прав потребителей транспортных услуг;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-разработка прогнозов  и  своевременное  качественное обеспечение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потребностей государственных нужд республики и населения в перевозках.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8. Полномочия органов власти на местах в сфере транспорта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Органы государственной власти на местах осуществляют свои  полномочия в сфере транспорта в соответствии с законодательством Республики</w:t>
      </w:r>
      <w:r w:rsidR="003C7E2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Таджикистан о транспорте.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A63D7E" w:rsidRPr="00376139" w:rsidRDefault="00A63D7E" w:rsidP="00A63D7E">
      <w:pPr>
        <w:shd w:val="clear" w:color="auto" w:fill="FFFFFF"/>
        <w:ind w:firstLine="72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color w:val="000000"/>
          <w:sz w:val="20"/>
          <w:szCs w:val="20"/>
        </w:rPr>
        <w:t>Статья 9. Уполномоченный государственный орган Республики Таджикистан в сфере транспорта</w:t>
      </w:r>
    </w:p>
    <w:p w:rsidR="00A63D7E" w:rsidRPr="00376139" w:rsidRDefault="00A63D7E" w:rsidP="00A63D7E">
      <w:pPr>
        <w:shd w:val="clear" w:color="auto" w:fill="FFFFFF"/>
        <w:ind w:firstLine="72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 xml:space="preserve">Уполномоченный государственный орган Республики Таджикистан в </w:t>
      </w:r>
      <w:r w:rsidRPr="00376139">
        <w:rPr>
          <w:rFonts w:ascii="Palatino Linotype" w:hAnsi="Palatino Linotype"/>
          <w:b/>
          <w:color w:val="000000"/>
          <w:sz w:val="20"/>
          <w:szCs w:val="20"/>
        </w:rPr>
        <w:t xml:space="preserve">сфере транспорта (далее - </w:t>
      </w:r>
      <w:r w:rsidRPr="00376139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уполномоченный </w:t>
      </w:r>
      <w:r w:rsidRPr="00376139">
        <w:rPr>
          <w:rFonts w:ascii="Palatino Linotype" w:hAnsi="Palatino Linotype"/>
          <w:b/>
          <w:color w:val="000000"/>
          <w:sz w:val="20"/>
          <w:szCs w:val="20"/>
        </w:rPr>
        <w:t xml:space="preserve">орган) является ответственным в реализации государственной политики в сфере транспорта и определяется </w:t>
      </w:r>
      <w:r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Правительством Республики Таджикистан.</w:t>
      </w:r>
    </w:p>
    <w:p w:rsidR="00A63D7E" w:rsidRPr="00376139" w:rsidRDefault="00A63D7E" w:rsidP="00A63D7E">
      <w:pPr>
        <w:shd w:val="clear" w:color="auto" w:fill="FFFFFF"/>
        <w:ind w:firstLine="72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color w:val="000000"/>
          <w:sz w:val="20"/>
          <w:szCs w:val="20"/>
        </w:rPr>
        <w:t xml:space="preserve">Деятельность и полномочия уполномоченного органа определяются </w:t>
      </w:r>
      <w:r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Положением, утверждаемым Правительством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ab/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="00A63D7E" w:rsidRPr="00376139">
        <w:rPr>
          <w:rFonts w:ascii="Palatino Linotype" w:hAnsi="Palatino Linotype"/>
          <w:b/>
          <w:sz w:val="20"/>
          <w:szCs w:val="20"/>
        </w:rPr>
        <w:t>Статья 10.  Полномочия государственного  органа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 xml:space="preserve">В полномочия  </w:t>
      </w:r>
      <w:r w:rsidR="00A63D7E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="00A63D7E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уполномоченного органа</w:t>
      </w:r>
      <w:r w:rsidRPr="00376139">
        <w:rPr>
          <w:rFonts w:ascii="Palatino Linotype" w:hAnsi="Palatino Linotype"/>
          <w:b/>
          <w:sz w:val="20"/>
          <w:szCs w:val="20"/>
        </w:rPr>
        <w:t xml:space="preserve"> входят: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-планирование и мониторинг программ, способствующих конкурентному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 эффективному использованию ресурсов и повышению эффективности работы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транспортных систем;  мониторинг тарифов и сборов, взимаемых государственными и частными транспортными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>ми;</w:t>
      </w:r>
    </w:p>
    <w:p w:rsidR="00204D4C" w:rsidRPr="00376139" w:rsidRDefault="00A63D7E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sz w:val="20"/>
          <w:szCs w:val="20"/>
        </w:rPr>
        <w:t xml:space="preserve">     -разработка планов развития по транспорту;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-анализ инвестиционных потребност</w:t>
      </w:r>
      <w:r w:rsidR="002B1BB7" w:rsidRPr="00376139">
        <w:rPr>
          <w:rFonts w:ascii="Palatino Linotype" w:hAnsi="Palatino Linotype"/>
          <w:sz w:val="20"/>
          <w:szCs w:val="20"/>
        </w:rPr>
        <w:t>ей транспортной отрасли  и  воз</w:t>
      </w:r>
      <w:r w:rsidRPr="00376139">
        <w:rPr>
          <w:rFonts w:ascii="Palatino Linotype" w:hAnsi="Palatino Linotype"/>
          <w:sz w:val="20"/>
          <w:szCs w:val="20"/>
        </w:rPr>
        <w:t xml:space="preserve">можностей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,  разработка долгосрочной программы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государственных инвестиций;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-способствование конкуренции с тем, чтобы содействовать доступу в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транспортные сектора;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-содействие </w:t>
      </w:r>
      <w:proofErr w:type="spellStart"/>
      <w:r w:rsidRPr="00376139">
        <w:rPr>
          <w:rFonts w:ascii="Palatino Linotype" w:hAnsi="Palatino Linotype"/>
          <w:sz w:val="20"/>
          <w:szCs w:val="20"/>
        </w:rPr>
        <w:t>корпоратизации</w:t>
      </w:r>
      <w:proofErr w:type="spellEnd"/>
      <w:r w:rsidRPr="00376139">
        <w:rPr>
          <w:rFonts w:ascii="Palatino Linotype" w:hAnsi="Palatino Linotype"/>
          <w:sz w:val="20"/>
          <w:szCs w:val="20"/>
        </w:rPr>
        <w:t xml:space="preserve">, коммерциализации и приватизации государственных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-содействие международному  и  региональному сотрудничеству в области транспорта;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-установление и  обеспечение  следования нормам по безопасности и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защите потребителя,  охране окружающей среды и  природных  ресурсов  и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стандартам передовых методов управления;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-заключение договоров на выполнение  деятельности,  связанной  со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строительством в отрасли транспорта,  с подрядчиками частного сектора,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которые определяются на конкурентной и прозрачной основе;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-утверждение правил осуществления прямых смешанных перевозок</w:t>
      </w:r>
      <w:r w:rsidR="00A63D7E" w:rsidRPr="00376139">
        <w:rPr>
          <w:rFonts w:ascii="Palatino Linotype" w:hAnsi="Palatino Linotype"/>
          <w:sz w:val="20"/>
          <w:szCs w:val="20"/>
        </w:rPr>
        <w:t xml:space="preserve">; </w:t>
      </w:r>
    </w:p>
    <w:p w:rsidR="00A63D7E" w:rsidRPr="00376139" w:rsidRDefault="00A63D7E" w:rsidP="00A63D7E">
      <w:pPr>
        <w:shd w:val="clear" w:color="auto" w:fill="FFFFFF"/>
        <w:ind w:firstLine="72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color w:val="000000"/>
          <w:sz w:val="20"/>
          <w:szCs w:val="20"/>
        </w:rPr>
        <w:t xml:space="preserve">- другие полномочия, предусмотренные нормативными правовыми </w:t>
      </w:r>
      <w:r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актами.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11. Межведомственная консультативная комиссия по транспорту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 целях рассмотрения предложений,  касающихся политики транспортной отрасли,  повышения эффективности </w:t>
      </w:r>
      <w:r w:rsidR="002B1BB7" w:rsidRPr="00376139">
        <w:rPr>
          <w:rFonts w:ascii="Palatino Linotype" w:hAnsi="Palatino Linotype"/>
          <w:sz w:val="20"/>
          <w:szCs w:val="20"/>
        </w:rPr>
        <w:t>и совершенствования методов  хо</w:t>
      </w:r>
      <w:r w:rsidRPr="00376139">
        <w:rPr>
          <w:rFonts w:ascii="Palatino Linotype" w:hAnsi="Palatino Linotype"/>
          <w:sz w:val="20"/>
          <w:szCs w:val="20"/>
        </w:rPr>
        <w:t xml:space="preserve">зяйствования, защиты интересов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, перевозчиков,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клиентов и общественности,  Правительс</w:t>
      </w:r>
      <w:r w:rsidR="002B1BB7" w:rsidRPr="00376139">
        <w:rPr>
          <w:rFonts w:ascii="Palatino Linotype" w:hAnsi="Palatino Linotype"/>
          <w:sz w:val="20"/>
          <w:szCs w:val="20"/>
        </w:rPr>
        <w:t>твом Республики Таджикистан  уч</w:t>
      </w:r>
      <w:r w:rsidRPr="00376139">
        <w:rPr>
          <w:rFonts w:ascii="Palatino Linotype" w:hAnsi="Palatino Linotype"/>
          <w:sz w:val="20"/>
          <w:szCs w:val="20"/>
        </w:rPr>
        <w:t>реждается  Межведомственная консультативная комиссия по транспорту под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председательством </w:t>
      </w:r>
      <w:r w:rsidR="007C5C97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b/>
          <w:color w:val="000000"/>
          <w:sz w:val="20"/>
          <w:szCs w:val="20"/>
        </w:rPr>
        <w:t>руководителя уполномоченного органа</w:t>
      </w:r>
      <w:r w:rsidRPr="00376139">
        <w:rPr>
          <w:rFonts w:ascii="Palatino Linotype" w:hAnsi="Palatino Linotype"/>
          <w:sz w:val="20"/>
          <w:szCs w:val="20"/>
        </w:rPr>
        <w:t>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 состав  Межведомственной консультативной комиссии по транспорту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входят представители </w:t>
      </w:r>
      <w:r w:rsidR="007C5C97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 xml:space="preserve">местных   исполнительных   органов   государственной </w:t>
      </w:r>
      <w:r w:rsidR="007C5C97" w:rsidRPr="00376139">
        <w:rPr>
          <w:rFonts w:ascii="Palatino Linotype" w:hAnsi="Palatino Linotype"/>
          <w:b/>
          <w:color w:val="000000"/>
          <w:spacing w:val="-2"/>
          <w:w w:val="122"/>
          <w:sz w:val="20"/>
          <w:szCs w:val="20"/>
        </w:rPr>
        <w:t>власти</w:t>
      </w:r>
      <w:r w:rsidRPr="00376139">
        <w:rPr>
          <w:rFonts w:ascii="Palatino Linotype" w:hAnsi="Palatino Linotype"/>
          <w:sz w:val="20"/>
          <w:szCs w:val="20"/>
        </w:rPr>
        <w:t>,  других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lastRenderedPageBreak/>
        <w:t xml:space="preserve">министерств,  ведомств,  научных учреждений,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,</w:t>
      </w:r>
      <w:r w:rsidR="002B1BB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перевозчиков и клиентов.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Межведомственная консультативная  комиссия по транспорту осуществляет свою деятельность на основании П</w:t>
      </w:r>
      <w:r w:rsidR="002B1BB7" w:rsidRPr="00376139">
        <w:rPr>
          <w:rFonts w:ascii="Palatino Linotype" w:hAnsi="Palatino Linotype"/>
          <w:sz w:val="20"/>
          <w:szCs w:val="20"/>
        </w:rPr>
        <w:t>оложения,  утверждаемого  Прави</w:t>
      </w:r>
      <w:r w:rsidRPr="00376139">
        <w:rPr>
          <w:rFonts w:ascii="Palatino Linotype" w:hAnsi="Palatino Linotype"/>
          <w:sz w:val="20"/>
          <w:szCs w:val="20"/>
        </w:rPr>
        <w:t>тельством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РАЗДЕЛ III.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ДЕЯТЕЛЬНОСТЬ НА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12. Основы экономической и хозяйственной деятельности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Основу экономических и хозяйственных отношений на транспорте формирует рынок спроса и предложений транспортных услуг.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Органы управления,  принявшие решение по организации пассажирских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перевозок, рентабельность которых не о</w:t>
      </w:r>
      <w:r w:rsidR="00743688" w:rsidRPr="00376139">
        <w:rPr>
          <w:rFonts w:ascii="Palatino Linotype" w:hAnsi="Palatino Linotype"/>
          <w:sz w:val="20"/>
          <w:szCs w:val="20"/>
        </w:rPr>
        <w:t>беспечивается действующими тари</w:t>
      </w:r>
      <w:r w:rsidRPr="00376139">
        <w:rPr>
          <w:rFonts w:ascii="Palatino Linotype" w:hAnsi="Palatino Linotype"/>
          <w:sz w:val="20"/>
          <w:szCs w:val="20"/>
        </w:rPr>
        <w:t>фами, обеспечивают дотацию из соответствующего бюджета.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13. Тарифы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На перевозку грузов, пассажиров, багажа и услуги, связанные с перевозками, устанавливаются свободные (договорные) тарифы.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14. </w:t>
      </w:r>
      <w:proofErr w:type="gramStart"/>
      <w:r w:rsidRPr="00376139">
        <w:rPr>
          <w:rFonts w:ascii="Palatino Linotype" w:hAnsi="Palatino Linotype"/>
          <w:b/>
          <w:sz w:val="20"/>
          <w:szCs w:val="20"/>
        </w:rPr>
        <w:t>Государственные</w:t>
      </w:r>
      <w:proofErr w:type="gramEnd"/>
      <w:r w:rsidRPr="00376139">
        <w:rPr>
          <w:rFonts w:ascii="Palatino Linotype" w:hAnsi="Palatino Linotype"/>
          <w:b/>
          <w:sz w:val="20"/>
          <w:szCs w:val="20"/>
        </w:rPr>
        <w:t xml:space="preserve"> транспортные </w:t>
      </w:r>
      <w:r w:rsidR="00A646E3" w:rsidRPr="00376139">
        <w:rPr>
          <w:rFonts w:ascii="Palatino Linotype" w:hAnsi="Palatino Linotype"/>
          <w:b/>
          <w:sz w:val="20"/>
          <w:szCs w:val="20"/>
        </w:rPr>
        <w:t>организация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Государственные транспортные 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 xml:space="preserve">  осуществляют свою деятельность на коммерческой основе в  ка</w:t>
      </w:r>
      <w:r w:rsidR="00743688" w:rsidRPr="00376139">
        <w:rPr>
          <w:rFonts w:ascii="Palatino Linotype" w:hAnsi="Palatino Linotype"/>
          <w:sz w:val="20"/>
          <w:szCs w:val="20"/>
        </w:rPr>
        <w:t>честве  самостоятельных  хозяйс</w:t>
      </w:r>
      <w:r w:rsidRPr="00376139">
        <w:rPr>
          <w:rFonts w:ascii="Palatino Linotype" w:hAnsi="Palatino Linotype"/>
          <w:sz w:val="20"/>
          <w:szCs w:val="20"/>
        </w:rPr>
        <w:t xml:space="preserve">твенных  единиц путем заключения соглашения с </w:t>
      </w:r>
      <w:r w:rsidR="007C5C97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уполномоченным органом</w:t>
      </w:r>
      <w:r w:rsidRPr="00376139">
        <w:rPr>
          <w:rFonts w:ascii="Palatino Linotype" w:hAnsi="Palatino Linotype"/>
          <w:sz w:val="20"/>
          <w:szCs w:val="20"/>
        </w:rPr>
        <w:t>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Такие соглашения  должны содержать следующую документацию в отношении государственных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>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-корпоративный и коммерческий статус;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-план-график работ и управленческой самостоятельности;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-стандарты и критерии работы и подотчетности руководства;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-принципы и порядок разработки ст</w:t>
      </w:r>
      <w:r w:rsidR="00743688" w:rsidRPr="00376139">
        <w:rPr>
          <w:rFonts w:ascii="Palatino Linotype" w:hAnsi="Palatino Linotype"/>
          <w:sz w:val="20"/>
          <w:szCs w:val="20"/>
        </w:rPr>
        <w:t>руктуры отчетности, включая раз</w:t>
      </w:r>
      <w:r w:rsidRPr="00376139">
        <w:rPr>
          <w:rFonts w:ascii="Palatino Linotype" w:hAnsi="Palatino Linotype"/>
          <w:sz w:val="20"/>
          <w:szCs w:val="20"/>
        </w:rPr>
        <w:t>работку  отдельной отчетности для разл</w:t>
      </w:r>
      <w:r w:rsidR="00743688" w:rsidRPr="00376139">
        <w:rPr>
          <w:rFonts w:ascii="Palatino Linotype" w:hAnsi="Palatino Linotype"/>
          <w:sz w:val="20"/>
          <w:szCs w:val="20"/>
        </w:rPr>
        <w:t xml:space="preserve">ичных </w:t>
      </w:r>
      <w:r w:rsidR="0022768C" w:rsidRPr="00376139">
        <w:rPr>
          <w:rFonts w:ascii="Palatino Linotype" w:hAnsi="Palatino Linotype"/>
          <w:sz w:val="20"/>
          <w:szCs w:val="20"/>
        </w:rPr>
        <w:t xml:space="preserve"> </w:t>
      </w:r>
      <w:r w:rsidR="00134297" w:rsidRPr="00376139">
        <w:rPr>
          <w:rFonts w:ascii="Palatino Linotype" w:hAnsi="Palatino Linotype"/>
          <w:sz w:val="20"/>
          <w:szCs w:val="20"/>
        </w:rPr>
        <w:t xml:space="preserve"> </w:t>
      </w:r>
      <w:r w:rsidR="00743688" w:rsidRPr="00376139">
        <w:rPr>
          <w:rFonts w:ascii="Palatino Linotype" w:hAnsi="Palatino Linotype"/>
          <w:sz w:val="20"/>
          <w:szCs w:val="20"/>
        </w:rPr>
        <w:t>функциональных подразделе</w:t>
      </w:r>
      <w:r w:rsidRPr="00376139">
        <w:rPr>
          <w:rFonts w:ascii="Palatino Linotype" w:hAnsi="Palatino Linotype"/>
          <w:sz w:val="20"/>
          <w:szCs w:val="20"/>
        </w:rPr>
        <w:t>ний, определение стоимости имущества и начислений на его износ;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-определение работ и услуг, выполняемых для государственных нужд,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 определение их стоимости;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-годовые финансовые и производственные плановые показатели.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15. Перевозка грузов, пассажиров и багажа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134297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</w:t>
      </w:r>
      <w:r w:rsidR="0013429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 Перевозка грузов,  пассажиров и багажа, включая оказание экспедиционных услуг,  связанных с этими пере</w:t>
      </w:r>
      <w:r w:rsidR="00743688" w:rsidRPr="00376139">
        <w:rPr>
          <w:rFonts w:ascii="Palatino Linotype" w:hAnsi="Palatino Linotype"/>
          <w:sz w:val="20"/>
          <w:szCs w:val="20"/>
        </w:rPr>
        <w:t>возками, производятся на основа</w:t>
      </w:r>
      <w:r w:rsidRPr="00376139">
        <w:rPr>
          <w:rFonts w:ascii="Palatino Linotype" w:hAnsi="Palatino Linotype"/>
          <w:sz w:val="20"/>
          <w:szCs w:val="20"/>
        </w:rPr>
        <w:t xml:space="preserve">нии договора перевозки между клиентом </w:t>
      </w:r>
      <w:r w:rsidR="00743688" w:rsidRPr="00376139">
        <w:rPr>
          <w:rFonts w:ascii="Palatino Linotype" w:hAnsi="Palatino Linotype"/>
          <w:sz w:val="20"/>
          <w:szCs w:val="20"/>
        </w:rPr>
        <w:t xml:space="preserve">и перевозчиком. </w:t>
      </w:r>
    </w:p>
    <w:p w:rsidR="00204D4C" w:rsidRPr="00376139" w:rsidRDefault="00134297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</w:t>
      </w:r>
      <w:r w:rsidR="00743688" w:rsidRPr="00376139">
        <w:rPr>
          <w:rFonts w:ascii="Palatino Linotype" w:hAnsi="Palatino Linotype"/>
          <w:sz w:val="20"/>
          <w:szCs w:val="20"/>
        </w:rPr>
        <w:t xml:space="preserve"> Условия перево</w:t>
      </w:r>
      <w:r w:rsidR="00204D4C" w:rsidRPr="00376139">
        <w:rPr>
          <w:rFonts w:ascii="Palatino Linotype" w:hAnsi="Palatino Linotype"/>
          <w:sz w:val="20"/>
          <w:szCs w:val="20"/>
        </w:rPr>
        <w:t>зок,  осуществление транспортно</w:t>
      </w:r>
      <w:r w:rsidR="00743688" w:rsidRPr="00376139">
        <w:rPr>
          <w:rFonts w:ascii="Palatino Linotype" w:hAnsi="Palatino Linotype"/>
          <w:sz w:val="20"/>
          <w:szCs w:val="20"/>
        </w:rPr>
        <w:t>-</w:t>
      </w:r>
      <w:r w:rsidR="00204D4C" w:rsidRPr="00376139">
        <w:rPr>
          <w:rFonts w:ascii="Palatino Linotype" w:hAnsi="Palatino Linotype"/>
          <w:sz w:val="20"/>
          <w:szCs w:val="20"/>
        </w:rPr>
        <w:t>экспедиционной  деятельности,  порядок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sz w:val="20"/>
          <w:szCs w:val="20"/>
        </w:rPr>
        <w:t>использования транспортных средств, обеспечение безопасности движения,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sz w:val="20"/>
          <w:szCs w:val="20"/>
        </w:rPr>
        <w:t>соблюдение правил охраны труда,  противопожарной безопасности,  технико-технологических и санитарных норм определяются законами, уставами и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sz w:val="20"/>
          <w:szCs w:val="20"/>
        </w:rPr>
        <w:t>другими нормативными актами,  утверждаемыми Правительством  Республики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sz w:val="20"/>
          <w:szCs w:val="20"/>
        </w:rPr>
        <w:t>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16.  Прямое смешанное сообщение с участием различных видов</w:t>
      </w:r>
      <w:r w:rsidR="00743688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>транспорта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lastRenderedPageBreak/>
        <w:t xml:space="preserve">     Железнодорожный, внутренний  водный,  воздушный  и  автомобильный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транспорт организуют систему прямых смешанных сообщений.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proofErr w:type="gramStart"/>
      <w:r w:rsidRPr="00376139">
        <w:rPr>
          <w:rFonts w:ascii="Palatino Linotype" w:hAnsi="Palatino Linotype"/>
          <w:sz w:val="20"/>
          <w:szCs w:val="20"/>
        </w:rPr>
        <w:t>Взаимоотношения</w:t>
      </w:r>
      <w:r w:rsidR="0022768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 транспортных организаций при прямом смешанном сообщении,  а также порядок организации </w:t>
      </w:r>
      <w:r w:rsidR="00134297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этих перевозок определя</w:t>
      </w:r>
      <w:r w:rsidR="00743688" w:rsidRPr="00376139">
        <w:rPr>
          <w:rFonts w:ascii="Palatino Linotype" w:hAnsi="Palatino Linotype"/>
          <w:sz w:val="20"/>
          <w:szCs w:val="20"/>
        </w:rPr>
        <w:t>ются сог</w:t>
      </w:r>
      <w:r w:rsidRPr="00376139">
        <w:rPr>
          <w:rFonts w:ascii="Palatino Linotype" w:hAnsi="Palatino Linotype"/>
          <w:sz w:val="20"/>
          <w:szCs w:val="20"/>
        </w:rPr>
        <w:t>лашениями между организациями соответс</w:t>
      </w:r>
      <w:r w:rsidR="00743688" w:rsidRPr="00376139">
        <w:rPr>
          <w:rFonts w:ascii="Palatino Linotype" w:hAnsi="Palatino Linotype"/>
          <w:sz w:val="20"/>
          <w:szCs w:val="20"/>
        </w:rPr>
        <w:t>твующих видов транспорта, заклю</w:t>
      </w:r>
      <w:r w:rsidRPr="00376139">
        <w:rPr>
          <w:rFonts w:ascii="Palatino Linotype" w:hAnsi="Palatino Linotype"/>
          <w:sz w:val="20"/>
          <w:szCs w:val="20"/>
        </w:rPr>
        <w:t>чаемыми в соответствии с утверждаемыми</w:t>
      </w:r>
      <w:r w:rsidR="00743688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уполномоченным органом</w:t>
      </w:r>
      <w:r w:rsidR="00743688" w:rsidRPr="00376139">
        <w:rPr>
          <w:rFonts w:ascii="Palatino Linotype" w:hAnsi="Palatino Linotype"/>
          <w:sz w:val="20"/>
          <w:szCs w:val="20"/>
        </w:rPr>
        <w:t xml:space="preserve"> прави</w:t>
      </w:r>
      <w:r w:rsidRPr="00376139">
        <w:rPr>
          <w:rFonts w:ascii="Palatino Linotype" w:hAnsi="Palatino Linotype"/>
          <w:sz w:val="20"/>
          <w:szCs w:val="20"/>
        </w:rPr>
        <w:t>лами о прямых смешанных перевозках.</w:t>
      </w:r>
      <w:proofErr w:type="gramEnd"/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17. Права и обязанности пассажиров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Права и обязанности пассажиров,  пользующихся услугами транспорта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в  Республике  Таджикистан,  определяются договором между пассажиром и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перевозчиком,  заключенным в соответст</w:t>
      </w:r>
      <w:r w:rsidR="009D3910" w:rsidRPr="00376139">
        <w:rPr>
          <w:rFonts w:ascii="Palatino Linotype" w:hAnsi="Palatino Linotype"/>
          <w:sz w:val="20"/>
          <w:szCs w:val="20"/>
        </w:rPr>
        <w:t>вии с законами и другими  норма</w:t>
      </w:r>
      <w:r w:rsidRPr="00376139">
        <w:rPr>
          <w:rFonts w:ascii="Palatino Linotype" w:hAnsi="Palatino Linotype"/>
          <w:sz w:val="20"/>
          <w:szCs w:val="20"/>
        </w:rPr>
        <w:t>тивными актами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Пассажир имеет право: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-провезти с собой бесплатно своих детей в возрасте до 5 лет,  без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права предоставления ему отдельного ме</w:t>
      </w:r>
      <w:r w:rsidR="009D3910" w:rsidRPr="00376139">
        <w:rPr>
          <w:rFonts w:ascii="Palatino Linotype" w:hAnsi="Palatino Linotype"/>
          <w:sz w:val="20"/>
          <w:szCs w:val="20"/>
        </w:rPr>
        <w:t>ста на воздушном,  железнодорож</w:t>
      </w:r>
      <w:r w:rsidRPr="00376139">
        <w:rPr>
          <w:rFonts w:ascii="Palatino Linotype" w:hAnsi="Palatino Linotype"/>
          <w:sz w:val="20"/>
          <w:szCs w:val="20"/>
        </w:rPr>
        <w:t>ном и внутреннем водном транспорте, на</w:t>
      </w:r>
      <w:r w:rsidR="009D3910" w:rsidRPr="00376139">
        <w:rPr>
          <w:rFonts w:ascii="Palatino Linotype" w:hAnsi="Palatino Linotype"/>
          <w:sz w:val="20"/>
          <w:szCs w:val="20"/>
        </w:rPr>
        <w:t xml:space="preserve"> междугородных автобусах, а так</w:t>
      </w:r>
      <w:r w:rsidRPr="00376139">
        <w:rPr>
          <w:rFonts w:ascii="Palatino Linotype" w:hAnsi="Palatino Linotype"/>
          <w:sz w:val="20"/>
          <w:szCs w:val="20"/>
        </w:rPr>
        <w:t>же на городском и пригородном транспорте, кроме такси;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-приобрести билеты  на  детей в возрасте от 5 до 12 лет с оплатой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50 процентов стоимости билета.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На воздушном транспорте, городских и пригородных автобусных перевозках устанавливается бесплатный провоз ручной клади и  багажа  весом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не более 20 кг.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На железнодорожном,  внутреннем водном транспорте, а также в междугородных  автобусах устанавливается бесплатный провоз ручной клади и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багажа весом не более 35 кг.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Перевозчики вправе увеличивать вес бесплатно перевозимого на всех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видах транспорта багажа и устанавливать другие льготы.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Пассажир вправе потребовать от пе</w:t>
      </w:r>
      <w:r w:rsidR="009D3910" w:rsidRPr="00376139">
        <w:rPr>
          <w:rFonts w:ascii="Palatino Linotype" w:hAnsi="Palatino Linotype"/>
          <w:sz w:val="20"/>
          <w:szCs w:val="20"/>
        </w:rPr>
        <w:t>ревозчика, отказавшегося от про</w:t>
      </w:r>
      <w:r w:rsidRPr="00376139">
        <w:rPr>
          <w:rFonts w:ascii="Palatino Linotype" w:hAnsi="Palatino Linotype"/>
          <w:sz w:val="20"/>
          <w:szCs w:val="20"/>
        </w:rPr>
        <w:t xml:space="preserve">должения перевозки или откладывающего </w:t>
      </w:r>
      <w:r w:rsidR="009D3910" w:rsidRPr="00376139">
        <w:rPr>
          <w:rFonts w:ascii="Palatino Linotype" w:hAnsi="Palatino Linotype"/>
          <w:sz w:val="20"/>
          <w:szCs w:val="20"/>
        </w:rPr>
        <w:t>на другой срок, доставить пасса</w:t>
      </w:r>
      <w:r w:rsidRPr="00376139">
        <w:rPr>
          <w:rFonts w:ascii="Palatino Linotype" w:hAnsi="Palatino Linotype"/>
          <w:sz w:val="20"/>
          <w:szCs w:val="20"/>
        </w:rPr>
        <w:t>жира в пункт назначения и возместить в</w:t>
      </w:r>
      <w:r w:rsidR="009D3910" w:rsidRPr="00376139">
        <w:rPr>
          <w:rFonts w:ascii="Palatino Linotype" w:hAnsi="Palatino Linotype"/>
          <w:sz w:val="20"/>
          <w:szCs w:val="20"/>
        </w:rPr>
        <w:t>се убытки,  причиненные ему рас</w:t>
      </w:r>
      <w:r w:rsidRPr="00376139">
        <w:rPr>
          <w:rFonts w:ascii="Palatino Linotype" w:hAnsi="Palatino Linotype"/>
          <w:sz w:val="20"/>
          <w:szCs w:val="20"/>
        </w:rPr>
        <w:t>торжением договора.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Пассажир имеет  право на другие льготы,  предусмотренные законами</w:t>
      </w:r>
      <w:r w:rsidR="009D3910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18. Межгосударственные и транзитные перевозки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Перевозки грузов и пассажиров транзитом через территорию  Республики Таджикистан или между Республикой Таджикист</w:t>
      </w:r>
      <w:r w:rsidR="009D3910" w:rsidRPr="00376139">
        <w:rPr>
          <w:rFonts w:ascii="Palatino Linotype" w:hAnsi="Palatino Linotype"/>
          <w:sz w:val="20"/>
          <w:szCs w:val="20"/>
        </w:rPr>
        <w:t>ан и другими государс</w:t>
      </w:r>
      <w:r w:rsidRPr="00376139">
        <w:rPr>
          <w:rFonts w:ascii="Palatino Linotype" w:hAnsi="Palatino Linotype"/>
          <w:sz w:val="20"/>
          <w:szCs w:val="20"/>
        </w:rPr>
        <w:t xml:space="preserve">твами осуществляются в соответствии с </w:t>
      </w:r>
      <w:r w:rsidR="009D3910" w:rsidRPr="00376139">
        <w:rPr>
          <w:rFonts w:ascii="Palatino Linotype" w:hAnsi="Palatino Linotype"/>
          <w:sz w:val="20"/>
          <w:szCs w:val="20"/>
        </w:rPr>
        <w:t>международными соглашениями Рес</w:t>
      </w:r>
      <w:r w:rsidRPr="00376139">
        <w:rPr>
          <w:rFonts w:ascii="Palatino Linotype" w:hAnsi="Palatino Linotype"/>
          <w:sz w:val="20"/>
          <w:szCs w:val="20"/>
        </w:rPr>
        <w:t>публики Таджикистан.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РАЗДЕЛ IV.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БЕЗОПАСНОСТЬ И ОТВЕТСТВЕННОСТЬ НА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19. Требования к транспортным средствам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327FA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327FA">
        <w:rPr>
          <w:rFonts w:ascii="Palatino Linotype" w:hAnsi="Palatino Linotype"/>
          <w:b/>
          <w:sz w:val="20"/>
          <w:szCs w:val="20"/>
        </w:rPr>
        <w:t xml:space="preserve">Транспортные средства должны </w:t>
      </w:r>
      <w:r w:rsidR="003327FA" w:rsidRPr="003327FA">
        <w:rPr>
          <w:rFonts w:ascii="Palatino Linotype" w:hAnsi="Palatino Linotype"/>
          <w:b/>
          <w:sz w:val="20"/>
          <w:szCs w:val="20"/>
        </w:rPr>
        <w:t xml:space="preserve">соответствовать требованиям безопасности, </w:t>
      </w:r>
      <w:r w:rsidRPr="003327FA">
        <w:rPr>
          <w:rFonts w:ascii="Palatino Linotype" w:hAnsi="Palatino Linotype"/>
          <w:b/>
          <w:sz w:val="20"/>
          <w:szCs w:val="20"/>
        </w:rPr>
        <w:t>медико-санитарным нормам,  нормам</w:t>
      </w:r>
      <w:r w:rsidR="00C52C4A" w:rsidRPr="003327FA">
        <w:rPr>
          <w:rFonts w:ascii="Palatino Linotype" w:hAnsi="Palatino Linotype"/>
          <w:b/>
          <w:sz w:val="20"/>
          <w:szCs w:val="20"/>
        </w:rPr>
        <w:t xml:space="preserve"> </w:t>
      </w:r>
      <w:r w:rsidRPr="003327FA">
        <w:rPr>
          <w:rFonts w:ascii="Palatino Linotype" w:hAnsi="Palatino Linotype"/>
          <w:b/>
          <w:sz w:val="20"/>
          <w:szCs w:val="20"/>
        </w:rPr>
        <w:t xml:space="preserve">охраны труда и экологии,  </w:t>
      </w:r>
      <w:r w:rsidR="003327FA" w:rsidRPr="003327FA">
        <w:rPr>
          <w:rFonts w:ascii="Palatino Linotype" w:hAnsi="Palatino Linotype"/>
          <w:b/>
          <w:sz w:val="20"/>
          <w:szCs w:val="20"/>
        </w:rPr>
        <w:t xml:space="preserve">установленными </w:t>
      </w:r>
      <w:r w:rsidRPr="003327FA">
        <w:rPr>
          <w:rFonts w:ascii="Palatino Linotype" w:hAnsi="Palatino Linotype"/>
          <w:b/>
          <w:sz w:val="20"/>
          <w:szCs w:val="20"/>
        </w:rPr>
        <w:t>международным</w:t>
      </w:r>
      <w:r w:rsidR="003327FA" w:rsidRPr="003327FA">
        <w:rPr>
          <w:rFonts w:ascii="Palatino Linotype" w:hAnsi="Palatino Linotype"/>
          <w:b/>
          <w:sz w:val="20"/>
          <w:szCs w:val="20"/>
        </w:rPr>
        <w:t>и</w:t>
      </w:r>
      <w:r w:rsidRPr="003327FA">
        <w:rPr>
          <w:rFonts w:ascii="Palatino Linotype" w:hAnsi="Palatino Linotype"/>
          <w:b/>
          <w:sz w:val="20"/>
          <w:szCs w:val="20"/>
        </w:rPr>
        <w:t xml:space="preserve"> и государственным</w:t>
      </w:r>
      <w:r w:rsidR="003327FA" w:rsidRPr="003327FA">
        <w:rPr>
          <w:rFonts w:ascii="Palatino Linotype" w:hAnsi="Palatino Linotype"/>
          <w:b/>
          <w:sz w:val="20"/>
          <w:szCs w:val="20"/>
        </w:rPr>
        <w:t>и</w:t>
      </w:r>
      <w:r w:rsidRPr="003327FA">
        <w:rPr>
          <w:rFonts w:ascii="Palatino Linotype" w:hAnsi="Palatino Linotype"/>
          <w:b/>
          <w:sz w:val="20"/>
          <w:szCs w:val="20"/>
        </w:rPr>
        <w:t xml:space="preserve"> стандартам</w:t>
      </w:r>
      <w:r w:rsidR="003327FA" w:rsidRPr="003327FA">
        <w:rPr>
          <w:rFonts w:ascii="Palatino Linotype" w:hAnsi="Palatino Linotype"/>
          <w:b/>
          <w:sz w:val="20"/>
          <w:szCs w:val="20"/>
        </w:rPr>
        <w:t>и,</w:t>
      </w:r>
      <w:r w:rsidR="00C52C4A" w:rsidRPr="003327FA">
        <w:rPr>
          <w:rFonts w:ascii="Palatino Linotype" w:hAnsi="Palatino Linotype"/>
          <w:b/>
          <w:sz w:val="20"/>
          <w:szCs w:val="20"/>
        </w:rPr>
        <w:t xml:space="preserve"> </w:t>
      </w:r>
      <w:r w:rsidRPr="003327FA">
        <w:rPr>
          <w:rFonts w:ascii="Palatino Linotype" w:hAnsi="Palatino Linotype"/>
          <w:b/>
          <w:sz w:val="20"/>
          <w:szCs w:val="20"/>
        </w:rPr>
        <w:t>техническим</w:t>
      </w:r>
      <w:r w:rsidR="003327FA" w:rsidRPr="003327FA">
        <w:rPr>
          <w:rFonts w:ascii="Palatino Linotype" w:hAnsi="Palatino Linotype"/>
          <w:b/>
          <w:sz w:val="20"/>
          <w:szCs w:val="20"/>
        </w:rPr>
        <w:t>и регламентами в сфере транспорта и в установленном Правительством Республики Таджикистан порядке пройти государственную регистрацию</w:t>
      </w:r>
      <w:proofErr w:type="gramStart"/>
      <w:r w:rsidRPr="003327FA">
        <w:rPr>
          <w:rFonts w:ascii="Palatino Linotype" w:hAnsi="Palatino Linotype"/>
          <w:b/>
          <w:sz w:val="20"/>
          <w:szCs w:val="20"/>
        </w:rPr>
        <w:t>.</w:t>
      </w:r>
      <w:r w:rsidR="003327FA">
        <w:rPr>
          <w:rFonts w:ascii="Palatino Linotype" w:hAnsi="Palatino Linotype"/>
          <w:b/>
          <w:sz w:val="20"/>
          <w:szCs w:val="20"/>
        </w:rPr>
        <w:t>(</w:t>
      </w:r>
      <w:proofErr w:type="gramEnd"/>
      <w:r w:rsidR="003327FA">
        <w:rPr>
          <w:rFonts w:ascii="Palatino Linotype" w:hAnsi="Palatino Linotype"/>
          <w:b/>
          <w:sz w:val="20"/>
          <w:szCs w:val="20"/>
        </w:rPr>
        <w:t xml:space="preserve"> ЗРТ от 28.12.2013г. №1050)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Транспортные средства, не прошедшие сертификацию и не зарегистрированные в установленном порядке, к эксплуатации не допускаются.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Порядок сертификации  определяется Правительством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20. Право управления транспортными средствами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lastRenderedPageBreak/>
        <w:t xml:space="preserve">     Квалификационные требования по управлению транспортным  средством</w:t>
      </w:r>
      <w:r w:rsidR="00C52C4A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 критерии оценки пригодности состояни</w:t>
      </w:r>
      <w:r w:rsidR="00C52C4A" w:rsidRPr="00376139">
        <w:rPr>
          <w:rFonts w:ascii="Palatino Linotype" w:hAnsi="Palatino Linotype"/>
          <w:sz w:val="20"/>
          <w:szCs w:val="20"/>
        </w:rPr>
        <w:t>я здоровья для управления им оп</w:t>
      </w:r>
      <w:r w:rsidRPr="00376139">
        <w:rPr>
          <w:rFonts w:ascii="Palatino Linotype" w:hAnsi="Palatino Linotype"/>
          <w:sz w:val="20"/>
          <w:szCs w:val="20"/>
        </w:rPr>
        <w:t xml:space="preserve">ределяются в порядке, установленном </w:t>
      </w:r>
      <w:r w:rsidR="007C5C97" w:rsidRPr="00376139">
        <w:rPr>
          <w:rFonts w:ascii="Palatino Linotype" w:hAnsi="Palatino Linotype"/>
          <w:sz w:val="20"/>
          <w:szCs w:val="20"/>
        </w:rPr>
        <w:t xml:space="preserve"> </w:t>
      </w:r>
      <w:r w:rsidR="007C5C97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уполномоченным органом</w:t>
      </w:r>
      <w:r w:rsidRPr="00376139">
        <w:rPr>
          <w:rFonts w:ascii="Palatino Linotype" w:hAnsi="Palatino Linotype"/>
          <w:sz w:val="20"/>
          <w:szCs w:val="20"/>
        </w:rPr>
        <w:t xml:space="preserve">  совместно  с Министерством здравоохранения Республики</w:t>
      </w:r>
      <w:r w:rsidR="00C52C4A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Право управления  транспортным  средством  предоставляется  лицу,</w:t>
      </w:r>
      <w:r w:rsidR="00C52C4A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имеющему соответствующую квалификацию и прошедшему меди</w:t>
      </w:r>
      <w:r w:rsidR="00C52C4A" w:rsidRPr="00376139">
        <w:rPr>
          <w:rFonts w:ascii="Palatino Linotype" w:hAnsi="Palatino Linotype"/>
          <w:sz w:val="20"/>
          <w:szCs w:val="20"/>
        </w:rPr>
        <w:t>цинское освиде</w:t>
      </w:r>
      <w:r w:rsidRPr="00376139">
        <w:rPr>
          <w:rFonts w:ascii="Palatino Linotype" w:hAnsi="Palatino Linotype"/>
          <w:sz w:val="20"/>
          <w:szCs w:val="20"/>
        </w:rPr>
        <w:t xml:space="preserve">тельствование  о состоянии здоровья с </w:t>
      </w:r>
      <w:r w:rsidR="00C52C4A" w:rsidRPr="00376139">
        <w:rPr>
          <w:rFonts w:ascii="Palatino Linotype" w:hAnsi="Palatino Linotype"/>
          <w:sz w:val="20"/>
          <w:szCs w:val="20"/>
        </w:rPr>
        <w:t>выдачей соответствующих докумен</w:t>
      </w:r>
      <w:r w:rsidRPr="00376139">
        <w:rPr>
          <w:rFonts w:ascii="Palatino Linotype" w:hAnsi="Palatino Linotype"/>
          <w:sz w:val="20"/>
          <w:szCs w:val="20"/>
        </w:rPr>
        <w:t>тов установленного образца на право управления транспортным средством.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21. Ответственность перевозчика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Перевозчик обеспечивает сохранность грузов  и  багажа  с  момента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принятия их к перевозке и до выдачи получателю.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Перевозчик отвечает за утрату,  недостачу или  повреждение  груза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или  багажа,  если не докажет,  что утрата,  недостача или повреждение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груза или багажа произошли не по его вине.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Ущерб, причиненный  при  перевозке груза или багажа,  возмещается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перевозчиком.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В случае  утраты или недостачи груза или багажа перевозчик вместе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с выплатой возмещения возвращает плату за перевозку утраченного  груза</w:t>
      </w:r>
      <w:r w:rsidR="002B6BBC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или багажа.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Законодательными актами могут предусматриваться и ин</w:t>
      </w:r>
      <w:r w:rsidR="002B6BBC" w:rsidRPr="00376139">
        <w:rPr>
          <w:rFonts w:ascii="Palatino Linotype" w:hAnsi="Palatino Linotype"/>
          <w:sz w:val="20"/>
          <w:szCs w:val="20"/>
        </w:rPr>
        <w:t>ые  виды  от</w:t>
      </w:r>
      <w:r w:rsidRPr="00376139">
        <w:rPr>
          <w:rFonts w:ascii="Palatino Linotype" w:hAnsi="Palatino Linotype"/>
          <w:sz w:val="20"/>
          <w:szCs w:val="20"/>
        </w:rPr>
        <w:t>ветственности.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22.  Ответственность  пассажира,  отправителя и получателя</w:t>
      </w:r>
      <w:r w:rsidR="00C058DF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>груза или багажа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Пассажиры, отправитель и получате</w:t>
      </w:r>
      <w:r w:rsidR="00C058DF" w:rsidRPr="00376139">
        <w:rPr>
          <w:rFonts w:ascii="Palatino Linotype" w:hAnsi="Palatino Linotype"/>
          <w:sz w:val="20"/>
          <w:szCs w:val="20"/>
        </w:rPr>
        <w:t>ль груза или  багажа  несут  от</w:t>
      </w:r>
      <w:r w:rsidRPr="00376139">
        <w:rPr>
          <w:rFonts w:ascii="Palatino Linotype" w:hAnsi="Palatino Linotype"/>
          <w:sz w:val="20"/>
          <w:szCs w:val="20"/>
        </w:rPr>
        <w:t>ветственность за ущерб, причиненный по их вине другим лицам, имуществу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перевозчика и имуществу других лиц,  за которое несет  ответственность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перевозчик.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Отправитель несет ответственность за ущерб,  причиненный перевозчику или другому лицу,  перед которым перевозчик несет ответственность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в связи с неправильностью,  неточностью  или  неполнотой  указанных  в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транспортных документах сведений.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23. Охрана перевозимых грузов и объектов на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Охрана перевозимых грузов,  объектов транспорта и проведение противопожарной профилактической работы на  транспорте  осуществляются  в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порядке, установленном Правительством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24. Ответственность за безопасность перевозок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1B1A5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Ответственность за безопасность п</w:t>
      </w:r>
      <w:r w:rsidR="00C058DF" w:rsidRPr="00376139">
        <w:rPr>
          <w:rFonts w:ascii="Palatino Linotype" w:hAnsi="Palatino Linotype"/>
          <w:sz w:val="20"/>
          <w:szCs w:val="20"/>
        </w:rPr>
        <w:t>еревозок грузов и пассажиров ле</w:t>
      </w:r>
      <w:r w:rsidRPr="00376139">
        <w:rPr>
          <w:rFonts w:ascii="Palatino Linotype" w:hAnsi="Palatino Linotype"/>
          <w:sz w:val="20"/>
          <w:szCs w:val="20"/>
        </w:rPr>
        <w:t>жит на перевозчике.  Требования к безопасности определяются законами и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другими  нормативными актами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</w:t>
      </w:r>
      <w:r w:rsidR="001B1A5C" w:rsidRPr="00376139">
        <w:rPr>
          <w:rFonts w:ascii="Palatino Linotype" w:hAnsi="Palatino Linotype"/>
          <w:sz w:val="20"/>
          <w:szCs w:val="20"/>
        </w:rPr>
        <w:t xml:space="preserve">   </w:t>
      </w:r>
      <w:r w:rsidRPr="00376139">
        <w:rPr>
          <w:rFonts w:ascii="Palatino Linotype" w:hAnsi="Palatino Linotype"/>
          <w:sz w:val="20"/>
          <w:szCs w:val="20"/>
        </w:rPr>
        <w:t>Перевозчик несет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ответственность за вред,  возникший вследствие причинения  смерти  или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повреждения  здоровья  пассажиру при перевозке,  если не докажет,  что</w:t>
      </w:r>
      <w:r w:rsidR="00C058DF" w:rsidRPr="00376139">
        <w:rPr>
          <w:rFonts w:ascii="Palatino Linotype" w:hAnsi="Palatino Linotype"/>
          <w:sz w:val="20"/>
          <w:szCs w:val="20"/>
        </w:rPr>
        <w:t xml:space="preserve">    </w:t>
      </w:r>
      <w:r w:rsidRPr="00376139">
        <w:rPr>
          <w:rFonts w:ascii="Palatino Linotype" w:hAnsi="Palatino Linotype"/>
          <w:sz w:val="20"/>
          <w:szCs w:val="20"/>
        </w:rPr>
        <w:t>вред возник вследствие умысла потерпевшего или непреодолимой силы.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Ответственность перевозчика    по   обязательствам,   возникающим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вследствие причинения смерти или  повреждения  здоровья,  определяется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Гражданским кодексом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25.  Организация работы тр</w:t>
      </w:r>
      <w:r w:rsidR="00C058DF" w:rsidRPr="00376139">
        <w:rPr>
          <w:rFonts w:ascii="Palatino Linotype" w:hAnsi="Palatino Linotype"/>
          <w:b/>
          <w:sz w:val="20"/>
          <w:szCs w:val="20"/>
        </w:rPr>
        <w:t>анспорта при чрезвычайных ситуа</w:t>
      </w:r>
      <w:r w:rsidRPr="00376139">
        <w:rPr>
          <w:rFonts w:ascii="Palatino Linotype" w:hAnsi="Palatino Linotype"/>
          <w:b/>
          <w:sz w:val="20"/>
          <w:szCs w:val="20"/>
        </w:rPr>
        <w:t>циях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При возникновении чрезвычайных обстоятельств (землетрясений,  наводнений,  пожаров,  заносов,  эпидемий  и  других стихийных бедствий)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транспортные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 xml:space="preserve"> на это время будут </w:t>
      </w:r>
      <w:r w:rsidRPr="00376139">
        <w:rPr>
          <w:rFonts w:ascii="Palatino Linotype" w:hAnsi="Palatino Linotype"/>
          <w:sz w:val="20"/>
          <w:szCs w:val="20"/>
        </w:rPr>
        <w:lastRenderedPageBreak/>
        <w:t xml:space="preserve">привлечены по решению Правительства Республики Таджикистан,  </w:t>
      </w:r>
      <w:r w:rsidR="001C333C" w:rsidRPr="00376139">
        <w:rPr>
          <w:rFonts w:ascii="Palatino Linotype" w:hAnsi="Palatino Linotype"/>
          <w:sz w:val="20"/>
          <w:szCs w:val="20"/>
        </w:rPr>
        <w:t xml:space="preserve"> </w:t>
      </w:r>
      <w:r w:rsidR="001C333C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местных исполнительных органов государственной власти</w:t>
      </w:r>
      <w:r w:rsidRPr="00376139">
        <w:rPr>
          <w:rFonts w:ascii="Palatino Linotype" w:hAnsi="Palatino Linotype"/>
          <w:sz w:val="20"/>
          <w:szCs w:val="20"/>
        </w:rPr>
        <w:t xml:space="preserve"> для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принятия мер по ликвидации бедствий и их последствий.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Затраты транспортных </w:t>
      </w:r>
      <w:r w:rsidR="00A646E3" w:rsidRPr="00376139">
        <w:rPr>
          <w:rFonts w:ascii="Palatino Linotype" w:hAnsi="Palatino Linotype"/>
          <w:sz w:val="20"/>
          <w:szCs w:val="20"/>
        </w:rPr>
        <w:t>организаций</w:t>
      </w:r>
      <w:r w:rsidRPr="00376139">
        <w:rPr>
          <w:rFonts w:ascii="Palatino Linotype" w:hAnsi="Palatino Linotype"/>
          <w:sz w:val="20"/>
          <w:szCs w:val="20"/>
        </w:rPr>
        <w:t xml:space="preserve"> при чрезвычайных обстоятельствах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по осуществлению перевозок,  связанных с обеспечением  мобилизационной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готовности, мероприятий по гражданской обороне и аварийно-спасательным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работам в республике, возмещаются из бюджета.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Транспортные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 xml:space="preserve">  обязаны  незамедлительно принимать меры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по устранению последствий стихийных бедствий и аварий,  а  также  иных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обстоятельств, носящих чрезвычайный характер.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26. Ответственность за охрану окружающей среды и природных</w:t>
      </w:r>
      <w:r w:rsidR="00C058DF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>ресурсов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Перевозчики и транспортные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 xml:space="preserve"> обязаны принимать  необходимые  меры,  предусмотренные законодательством Республики Таджикистан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для защиты окружающей среды и природны</w:t>
      </w:r>
      <w:r w:rsidR="00C058DF" w:rsidRPr="00376139">
        <w:rPr>
          <w:rFonts w:ascii="Palatino Linotype" w:hAnsi="Palatino Linotype"/>
          <w:sz w:val="20"/>
          <w:szCs w:val="20"/>
        </w:rPr>
        <w:t>х ресурсов от любых вредных воз</w:t>
      </w:r>
      <w:r w:rsidRPr="00376139">
        <w:rPr>
          <w:rFonts w:ascii="Palatino Linotype" w:hAnsi="Palatino Linotype"/>
          <w:sz w:val="20"/>
          <w:szCs w:val="20"/>
        </w:rPr>
        <w:t>действий вследствие перевозки грузов внутри страны или транзитом через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территорию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r w:rsidRPr="00376139">
        <w:rPr>
          <w:rFonts w:ascii="Palatino Linotype" w:hAnsi="Palatino Linotype"/>
          <w:b/>
          <w:sz w:val="20"/>
          <w:szCs w:val="20"/>
        </w:rPr>
        <w:t>Статья 27. Страхование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Обязательному страхованию  подлежит  ответственность  перевозчика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перед пассажирами при совершении ими п</w:t>
      </w:r>
      <w:r w:rsidR="00C058DF" w:rsidRPr="00376139">
        <w:rPr>
          <w:rFonts w:ascii="Palatino Linotype" w:hAnsi="Palatino Linotype"/>
          <w:sz w:val="20"/>
          <w:szCs w:val="20"/>
        </w:rPr>
        <w:t>оездок на железнодорожном,  воз</w:t>
      </w:r>
      <w:r w:rsidRPr="00376139">
        <w:rPr>
          <w:rFonts w:ascii="Palatino Linotype" w:hAnsi="Palatino Linotype"/>
          <w:sz w:val="20"/>
          <w:szCs w:val="20"/>
        </w:rPr>
        <w:t>душном, водном, межгосударственном и м</w:t>
      </w:r>
      <w:r w:rsidR="00C058DF" w:rsidRPr="00376139">
        <w:rPr>
          <w:rFonts w:ascii="Palatino Linotype" w:hAnsi="Palatino Linotype"/>
          <w:sz w:val="20"/>
          <w:szCs w:val="20"/>
        </w:rPr>
        <w:t>ежобластном автомобильном транс</w:t>
      </w:r>
      <w:r w:rsidRPr="00376139">
        <w:rPr>
          <w:rFonts w:ascii="Palatino Linotype" w:hAnsi="Palatino Linotype"/>
          <w:sz w:val="20"/>
          <w:szCs w:val="20"/>
        </w:rPr>
        <w:t>порте  и гражданско-правовая ответственность владельцев автотр</w:t>
      </w:r>
      <w:r w:rsidR="00C058DF" w:rsidRPr="00376139">
        <w:rPr>
          <w:rFonts w:ascii="Palatino Linotype" w:hAnsi="Palatino Linotype"/>
          <w:sz w:val="20"/>
          <w:szCs w:val="20"/>
        </w:rPr>
        <w:t>анспорт</w:t>
      </w:r>
      <w:r w:rsidRPr="00376139">
        <w:rPr>
          <w:rFonts w:ascii="Palatino Linotype" w:hAnsi="Palatino Linotype"/>
          <w:sz w:val="20"/>
          <w:szCs w:val="20"/>
        </w:rPr>
        <w:t>ных средств.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28. Ответственность за нарушение законодательства о транспорте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Юридические и  физические  лица,  виновные в нарушении настоящего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Закона, несут ответственность в установленном законами Р</w:t>
      </w:r>
      <w:r w:rsidR="00C058DF" w:rsidRPr="00376139">
        <w:rPr>
          <w:rFonts w:ascii="Palatino Linotype" w:hAnsi="Palatino Linotype"/>
          <w:sz w:val="20"/>
          <w:szCs w:val="20"/>
        </w:rPr>
        <w:t>еспублики Тад</w:t>
      </w:r>
      <w:r w:rsidRPr="00376139">
        <w:rPr>
          <w:rFonts w:ascii="Palatino Linotype" w:hAnsi="Palatino Linotype"/>
          <w:sz w:val="20"/>
          <w:szCs w:val="20"/>
        </w:rPr>
        <w:t>жикистан порядке.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tabs>
          <w:tab w:val="left" w:pos="3015"/>
        </w:tabs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РАЗДЕЛ V.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ЗАКЛЮЧИТЕЛЬНЫЕ ПОЛОЖЕНИЯ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ab/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29. </w:t>
      </w:r>
      <w:proofErr w:type="gramStart"/>
      <w:r w:rsidRPr="00376139">
        <w:rPr>
          <w:rFonts w:ascii="Palatino Linotype" w:hAnsi="Palatino Linotype"/>
          <w:b/>
          <w:sz w:val="20"/>
          <w:szCs w:val="20"/>
        </w:rPr>
        <w:t>Контроль за</w:t>
      </w:r>
      <w:proofErr w:type="gramEnd"/>
      <w:r w:rsidRPr="00376139">
        <w:rPr>
          <w:rFonts w:ascii="Palatino Linotype" w:hAnsi="Palatino Linotype"/>
          <w:b/>
          <w:sz w:val="20"/>
          <w:szCs w:val="20"/>
        </w:rPr>
        <w:t xml:space="preserve"> работой транспорта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</w:t>
      </w:r>
      <w:proofErr w:type="gramStart"/>
      <w:r w:rsidRPr="00376139">
        <w:rPr>
          <w:rFonts w:ascii="Palatino Linotype" w:hAnsi="Palatino Linotype"/>
          <w:sz w:val="20"/>
          <w:szCs w:val="20"/>
        </w:rPr>
        <w:t>Контроль за</w:t>
      </w:r>
      <w:proofErr w:type="gramEnd"/>
      <w:r w:rsidRPr="00376139">
        <w:rPr>
          <w:rFonts w:ascii="Palatino Linotype" w:hAnsi="Palatino Linotype"/>
          <w:sz w:val="20"/>
          <w:szCs w:val="20"/>
        </w:rPr>
        <w:t xml:space="preserve"> выполнением </w:t>
      </w:r>
      <w:r w:rsidR="00A646E3" w:rsidRPr="00376139">
        <w:rPr>
          <w:rFonts w:ascii="Palatino Linotype" w:hAnsi="Palatino Linotype"/>
          <w:sz w:val="20"/>
          <w:szCs w:val="20"/>
        </w:rPr>
        <w:t>организация</w:t>
      </w:r>
      <w:r w:rsidRPr="00376139">
        <w:rPr>
          <w:rFonts w:ascii="Palatino Linotype" w:hAnsi="Palatino Linotype"/>
          <w:sz w:val="20"/>
          <w:szCs w:val="20"/>
        </w:rPr>
        <w:t>ми,  независимо от их  принадлежности  к той или иной форме собственно</w:t>
      </w:r>
      <w:r w:rsidR="00C058DF" w:rsidRPr="00376139">
        <w:rPr>
          <w:rFonts w:ascii="Palatino Linotype" w:hAnsi="Palatino Linotype"/>
          <w:sz w:val="20"/>
          <w:szCs w:val="20"/>
        </w:rPr>
        <w:t>сти,  транспортного законода</w:t>
      </w:r>
      <w:r w:rsidRPr="00376139">
        <w:rPr>
          <w:rFonts w:ascii="Palatino Linotype" w:hAnsi="Palatino Linotype"/>
          <w:sz w:val="20"/>
          <w:szCs w:val="20"/>
        </w:rPr>
        <w:t>тельства, требований по безопасности д</w:t>
      </w:r>
      <w:r w:rsidR="00C058DF" w:rsidRPr="00376139">
        <w:rPr>
          <w:rFonts w:ascii="Palatino Linotype" w:hAnsi="Palatino Linotype"/>
          <w:sz w:val="20"/>
          <w:szCs w:val="20"/>
        </w:rPr>
        <w:t>вижения, экологии при эксплуата</w:t>
      </w:r>
      <w:r w:rsidRPr="00376139">
        <w:rPr>
          <w:rFonts w:ascii="Palatino Linotype" w:hAnsi="Palatino Linotype"/>
          <w:sz w:val="20"/>
          <w:szCs w:val="20"/>
        </w:rPr>
        <w:t xml:space="preserve">ции  транспортных  средств  осуществляется  </w:t>
      </w:r>
      <w:r w:rsidR="007C5C97"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уполномоченным органом</w:t>
      </w:r>
      <w:r w:rsidRPr="00376139">
        <w:rPr>
          <w:rFonts w:ascii="Palatino Linotype" w:hAnsi="Palatino Linotype"/>
          <w:sz w:val="20"/>
          <w:szCs w:val="20"/>
        </w:rPr>
        <w:t xml:space="preserve"> и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другими предусмотренными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законодательством Республики Таджикистан  органами государственного управления.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Досмотр транспортных средств осуществляется только в случае,  установленном законодательством Республики Таджикистан.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</w:t>
      </w:r>
      <w:r w:rsidRPr="00376139">
        <w:rPr>
          <w:rFonts w:ascii="Palatino Linotype" w:hAnsi="Palatino Linotype"/>
          <w:b/>
          <w:sz w:val="20"/>
          <w:szCs w:val="20"/>
        </w:rPr>
        <w:t xml:space="preserve"> Статья 30. Межгосударственные отношения в области транспорта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Перевозчики могут  в соответствии с действующим законодательством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Республики Таджикистан развивать  </w:t>
      </w:r>
      <w:r w:rsidR="0022768C" w:rsidRPr="00376139">
        <w:rPr>
          <w:rFonts w:ascii="Palatino Linotype" w:hAnsi="Palatino Linotype"/>
          <w:sz w:val="20"/>
          <w:szCs w:val="20"/>
        </w:rPr>
        <w:t>внеэкономическое</w:t>
      </w:r>
      <w:r w:rsidRPr="00376139">
        <w:rPr>
          <w:rFonts w:ascii="Palatino Linotype" w:hAnsi="Palatino Linotype"/>
          <w:sz w:val="20"/>
          <w:szCs w:val="20"/>
        </w:rPr>
        <w:t xml:space="preserve">  сотрудничество  с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юридическими  и  физическими  лицами  других государств и осуществлять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экспорт и импорт продукции (работ, услуг).</w:t>
      </w:r>
    </w:p>
    <w:p w:rsidR="00204D4C" w:rsidRPr="00376139" w:rsidRDefault="001C333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</w:t>
      </w:r>
      <w:r w:rsidRPr="00376139">
        <w:rPr>
          <w:rFonts w:ascii="Palatino Linotype" w:hAnsi="Palatino Linotype"/>
          <w:b/>
          <w:color w:val="000000"/>
          <w:spacing w:val="-4"/>
          <w:sz w:val="20"/>
          <w:szCs w:val="20"/>
        </w:rPr>
        <w:t xml:space="preserve">В случае несоответствия норм настоящего Закона нормам </w:t>
      </w:r>
      <w:r w:rsidRPr="00376139">
        <w:rPr>
          <w:rFonts w:ascii="Palatino Linotype" w:hAnsi="Palatino Linotype"/>
          <w:b/>
          <w:bCs/>
          <w:color w:val="000000"/>
          <w:spacing w:val="-4"/>
          <w:sz w:val="20"/>
          <w:szCs w:val="20"/>
        </w:rPr>
        <w:t xml:space="preserve">признанных </w:t>
      </w:r>
      <w:r w:rsidRPr="00376139">
        <w:rPr>
          <w:rFonts w:ascii="Palatino Linotype" w:hAnsi="Palatino Linotype"/>
          <w:b/>
          <w:color w:val="000000"/>
          <w:spacing w:val="-1"/>
          <w:sz w:val="20"/>
          <w:szCs w:val="20"/>
        </w:rPr>
        <w:t>международных правовых актов, действуют нормы международных актов.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Статья 30.1.  О признании </w:t>
      </w:r>
      <w:proofErr w:type="gramStart"/>
      <w:r w:rsidRPr="00376139">
        <w:rPr>
          <w:rFonts w:ascii="Palatino Linotype" w:hAnsi="Palatino Linotype"/>
          <w:b/>
          <w:sz w:val="20"/>
          <w:szCs w:val="20"/>
        </w:rPr>
        <w:t>утрати</w:t>
      </w:r>
      <w:r w:rsidR="00C058DF" w:rsidRPr="00376139">
        <w:rPr>
          <w:rFonts w:ascii="Palatino Linotype" w:hAnsi="Palatino Linotype"/>
          <w:b/>
          <w:sz w:val="20"/>
          <w:szCs w:val="20"/>
        </w:rPr>
        <w:t>вшими</w:t>
      </w:r>
      <w:proofErr w:type="gramEnd"/>
      <w:r w:rsidR="00C058DF" w:rsidRPr="00376139">
        <w:rPr>
          <w:rFonts w:ascii="Palatino Linotype" w:hAnsi="Palatino Linotype"/>
          <w:b/>
          <w:sz w:val="20"/>
          <w:szCs w:val="20"/>
        </w:rPr>
        <w:t xml:space="preserve"> силу  некоторых  законода</w:t>
      </w:r>
      <w:r w:rsidRPr="00376139">
        <w:rPr>
          <w:rFonts w:ascii="Palatino Linotype" w:hAnsi="Palatino Linotype"/>
          <w:b/>
          <w:sz w:val="20"/>
          <w:szCs w:val="20"/>
        </w:rPr>
        <w:t>тельных актов Республики Таджикистан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lastRenderedPageBreak/>
        <w:t xml:space="preserve">     Признать утратившим силу Закон Республики Таджикистан от  12  декабря 1997 года О транспорте"  (</w:t>
      </w:r>
      <w:proofErr w:type="spellStart"/>
      <w:r w:rsidRPr="00376139">
        <w:rPr>
          <w:rFonts w:ascii="Palatino Linotype" w:hAnsi="Palatino Linotype"/>
          <w:sz w:val="20"/>
          <w:szCs w:val="20"/>
        </w:rPr>
        <w:t>Ахбор</w:t>
      </w:r>
      <w:r w:rsidR="00C058DF" w:rsidRPr="00376139">
        <w:rPr>
          <w:rFonts w:ascii="Palatino Linotype" w:hAnsi="Palatino Linotype"/>
          <w:sz w:val="20"/>
          <w:szCs w:val="20"/>
        </w:rPr>
        <w:t>и</w:t>
      </w:r>
      <w:proofErr w:type="spellEnd"/>
      <w:r w:rsidR="00C058DF" w:rsidRPr="00376139">
        <w:rPr>
          <w:rFonts w:ascii="Palatino Linotype" w:hAnsi="Palatino Linotype"/>
          <w:sz w:val="20"/>
          <w:szCs w:val="20"/>
        </w:rPr>
        <w:t xml:space="preserve"> Маджлиси Оли Республики Таджи</w:t>
      </w:r>
      <w:r w:rsidRPr="00376139">
        <w:rPr>
          <w:rFonts w:ascii="Palatino Linotype" w:hAnsi="Palatino Linotype"/>
          <w:sz w:val="20"/>
          <w:szCs w:val="20"/>
        </w:rPr>
        <w:t>кистан,  1997, №23-24, статья 340), Закон Республики Таджикистан от 14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 xml:space="preserve">мая 1999 года "О внесении изменений в </w:t>
      </w:r>
      <w:r w:rsidR="00C058DF" w:rsidRPr="00376139">
        <w:rPr>
          <w:rFonts w:ascii="Palatino Linotype" w:hAnsi="Palatino Linotype"/>
          <w:sz w:val="20"/>
          <w:szCs w:val="20"/>
        </w:rPr>
        <w:t>статью 21 Закона Республики Тад</w:t>
      </w:r>
      <w:r w:rsidRPr="00376139">
        <w:rPr>
          <w:rFonts w:ascii="Palatino Linotype" w:hAnsi="Palatino Linotype"/>
          <w:sz w:val="20"/>
          <w:szCs w:val="20"/>
        </w:rPr>
        <w:t>жикистан "О транспорте"  (</w:t>
      </w:r>
      <w:proofErr w:type="spellStart"/>
      <w:r w:rsidRPr="00376139">
        <w:rPr>
          <w:rFonts w:ascii="Palatino Linotype" w:hAnsi="Palatino Linotype"/>
          <w:sz w:val="20"/>
          <w:szCs w:val="20"/>
        </w:rPr>
        <w:t>Ахбори</w:t>
      </w:r>
      <w:proofErr w:type="spellEnd"/>
      <w:r w:rsidRPr="00376139">
        <w:rPr>
          <w:rFonts w:ascii="Palatino Linotype" w:hAnsi="Palatino Linotype"/>
          <w:sz w:val="20"/>
          <w:szCs w:val="20"/>
        </w:rPr>
        <w:t xml:space="preserve"> Маджлиси Оли Республики  Таджикистан,</w:t>
      </w:r>
      <w:r w:rsidR="00C058DF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1999 год, № 5, статья 71)(В редакции Закона РТ от 15.07.2004г. №59</w:t>
      </w:r>
      <w:proofErr w:type="gramStart"/>
      <w:r w:rsidRPr="00376139">
        <w:rPr>
          <w:rFonts w:ascii="Palatino Linotype" w:hAnsi="Palatino Linotype"/>
          <w:sz w:val="20"/>
          <w:szCs w:val="20"/>
        </w:rPr>
        <w:t xml:space="preserve"> )</w:t>
      </w:r>
      <w:proofErr w:type="gramEnd"/>
      <w:r w:rsidRPr="00376139">
        <w:rPr>
          <w:rFonts w:ascii="Palatino Linotype" w:hAnsi="Palatino Linotype"/>
          <w:sz w:val="20"/>
          <w:szCs w:val="20"/>
        </w:rPr>
        <w:t>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Президент Республики Таджикистан         </w:t>
      </w:r>
      <w:r w:rsidR="001C333C" w:rsidRPr="00376139">
        <w:rPr>
          <w:rFonts w:ascii="Palatino Linotype" w:hAnsi="Palatino Linotype"/>
          <w:b/>
          <w:sz w:val="20"/>
          <w:szCs w:val="20"/>
        </w:rPr>
        <w:t xml:space="preserve">                      </w:t>
      </w:r>
      <w:r w:rsidR="00C058DF" w:rsidRPr="00376139">
        <w:rPr>
          <w:rFonts w:ascii="Palatino Linotype" w:hAnsi="Palatino Linotype"/>
          <w:b/>
          <w:sz w:val="20"/>
          <w:szCs w:val="20"/>
        </w:rPr>
        <w:t xml:space="preserve">             </w:t>
      </w:r>
      <w:r w:rsidR="0022768C" w:rsidRPr="00376139">
        <w:rPr>
          <w:rFonts w:ascii="Palatino Linotype" w:hAnsi="Palatino Linotype"/>
          <w:b/>
          <w:sz w:val="20"/>
          <w:szCs w:val="20"/>
        </w:rPr>
        <w:t xml:space="preserve">                   </w:t>
      </w:r>
      <w:r w:rsidRPr="00376139">
        <w:rPr>
          <w:rFonts w:ascii="Palatino Linotype" w:hAnsi="Palatino Linotype"/>
          <w:b/>
          <w:sz w:val="20"/>
          <w:szCs w:val="20"/>
        </w:rPr>
        <w:t xml:space="preserve"> Э. РАХМОНОВ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2768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</w:t>
      </w:r>
      <w:r w:rsidR="00204D4C" w:rsidRPr="00376139">
        <w:rPr>
          <w:rFonts w:ascii="Palatino Linotype" w:hAnsi="Palatino Linotype"/>
          <w:b/>
          <w:sz w:val="20"/>
          <w:szCs w:val="20"/>
        </w:rPr>
        <w:t xml:space="preserve">  г. Душанбе</w:t>
      </w:r>
      <w:r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b/>
          <w:sz w:val="20"/>
          <w:szCs w:val="20"/>
        </w:rPr>
        <w:t xml:space="preserve"> 29 ноября 2000 г.</w:t>
      </w:r>
      <w:r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="00204D4C" w:rsidRPr="00376139">
        <w:rPr>
          <w:rFonts w:ascii="Palatino Linotype" w:hAnsi="Palatino Linotype"/>
          <w:b/>
          <w:sz w:val="20"/>
          <w:szCs w:val="20"/>
        </w:rPr>
        <w:t xml:space="preserve"> № 22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</w:p>
    <w:p w:rsidR="001B1A5C" w:rsidRPr="00376139" w:rsidRDefault="001B1A5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971B20" w:rsidRPr="00376139" w:rsidRDefault="00971B20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lastRenderedPageBreak/>
        <w:t>ПОСТАНОВЛЕНИЕ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МАДЖЛИСИ НАМОЯНДАГОН МАДЖЛИСИ ОЛИ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РЕСПУБЛИКИ ТАДЖИКИСТАН</w:t>
      </w: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204D4C" w:rsidRPr="00376139" w:rsidRDefault="00204D4C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О принятии  Закона Республики Таджикистан "О транспорте" и введении его в действие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Маджлиси намояндагон Маджлиси Оли Республики Таджикистан </w:t>
      </w:r>
      <w:r w:rsidRPr="00376139">
        <w:rPr>
          <w:rFonts w:ascii="Palatino Linotype" w:hAnsi="Palatino Linotype"/>
          <w:b/>
          <w:sz w:val="20"/>
          <w:szCs w:val="20"/>
        </w:rPr>
        <w:t>постановляет: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1. Принять Закон Республики Таджикистан "О транспорте".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2. Настоящий Закон Республики Таджикистан ввести в действие после</w:t>
      </w:r>
      <w:r w:rsidR="00CE77D9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его официального опубликования.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3. Правительству Республики Таджикистан: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    представить Маджлиси намояндагон Маджлиси Оли  Республики  Таджикистан  предложение о приведении дейст</w:t>
      </w:r>
      <w:r w:rsidR="00CE77D9" w:rsidRPr="00376139">
        <w:rPr>
          <w:rFonts w:ascii="Palatino Linotype" w:hAnsi="Palatino Linotype"/>
          <w:sz w:val="20"/>
          <w:szCs w:val="20"/>
        </w:rPr>
        <w:t>вующего законодательства в соот</w:t>
      </w:r>
      <w:r w:rsidRPr="00376139">
        <w:rPr>
          <w:rFonts w:ascii="Palatino Linotype" w:hAnsi="Palatino Linotype"/>
          <w:sz w:val="20"/>
          <w:szCs w:val="20"/>
        </w:rPr>
        <w:t>ветствие с настоящим Законом и привести свои решения в соответствие  с</w:t>
      </w:r>
      <w:r w:rsidR="00CE77D9" w:rsidRPr="00376139">
        <w:rPr>
          <w:rFonts w:ascii="Palatino Linotype" w:hAnsi="Palatino Linotype"/>
          <w:sz w:val="20"/>
          <w:szCs w:val="20"/>
        </w:rPr>
        <w:t xml:space="preserve"> </w:t>
      </w:r>
      <w:r w:rsidRPr="00376139">
        <w:rPr>
          <w:rFonts w:ascii="Palatino Linotype" w:hAnsi="Palatino Linotype"/>
          <w:sz w:val="20"/>
          <w:szCs w:val="20"/>
        </w:rPr>
        <w:t>Законом Республики Таджикистан "О транспорте".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Председатель Маджлиси намояндагон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Маджлиси Оли Республики Таджикистан              </w:t>
      </w:r>
      <w:r w:rsidR="00CE77D9" w:rsidRPr="00376139">
        <w:rPr>
          <w:rFonts w:ascii="Palatino Linotype" w:hAnsi="Palatino Linotype"/>
          <w:b/>
          <w:sz w:val="20"/>
          <w:szCs w:val="20"/>
        </w:rPr>
        <w:t xml:space="preserve">                </w:t>
      </w:r>
      <w:r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="0022768C" w:rsidRPr="00376139">
        <w:rPr>
          <w:rFonts w:ascii="Palatino Linotype" w:hAnsi="Palatino Linotype"/>
          <w:b/>
          <w:sz w:val="20"/>
          <w:szCs w:val="20"/>
        </w:rPr>
        <w:t xml:space="preserve">                    </w:t>
      </w:r>
      <w:r w:rsidRPr="00376139">
        <w:rPr>
          <w:rFonts w:ascii="Palatino Linotype" w:hAnsi="Palatino Linotype"/>
          <w:b/>
          <w:sz w:val="20"/>
          <w:szCs w:val="20"/>
        </w:rPr>
        <w:t xml:space="preserve"> С.</w:t>
      </w:r>
      <w:r w:rsidR="001B1A5C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>ХАЙРУЛЛОЕВ</w:t>
      </w:r>
    </w:p>
    <w:p w:rsidR="00204D4C" w:rsidRPr="00376139" w:rsidRDefault="00204D4C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="0022768C" w:rsidRPr="00376139">
        <w:rPr>
          <w:rFonts w:ascii="Palatino Linotype" w:hAnsi="Palatino Linotype"/>
          <w:b/>
          <w:sz w:val="20"/>
          <w:szCs w:val="20"/>
        </w:rPr>
        <w:t xml:space="preserve">   г</w:t>
      </w:r>
      <w:proofErr w:type="gramStart"/>
      <w:r w:rsidR="0022768C" w:rsidRPr="00376139">
        <w:rPr>
          <w:rFonts w:ascii="Palatino Linotype" w:hAnsi="Palatino Linotype"/>
          <w:b/>
          <w:sz w:val="20"/>
          <w:szCs w:val="20"/>
        </w:rPr>
        <w:t>.Д</w:t>
      </w:r>
      <w:proofErr w:type="gramEnd"/>
      <w:r w:rsidR="0022768C" w:rsidRPr="00376139">
        <w:rPr>
          <w:rFonts w:ascii="Palatino Linotype" w:hAnsi="Palatino Linotype"/>
          <w:b/>
          <w:sz w:val="20"/>
          <w:szCs w:val="20"/>
        </w:rPr>
        <w:t xml:space="preserve">ушанбе </w:t>
      </w:r>
      <w:r w:rsidRPr="00376139">
        <w:rPr>
          <w:rFonts w:ascii="Palatino Linotype" w:hAnsi="Palatino Linotype"/>
          <w:b/>
          <w:sz w:val="20"/>
          <w:szCs w:val="20"/>
        </w:rPr>
        <w:t xml:space="preserve"> 2 октября 2000 года</w:t>
      </w:r>
      <w:r w:rsidR="0022768C" w:rsidRPr="00376139">
        <w:rPr>
          <w:rFonts w:ascii="Palatino Linotype" w:hAnsi="Palatino Linotype"/>
          <w:b/>
          <w:sz w:val="20"/>
          <w:szCs w:val="20"/>
        </w:rPr>
        <w:t xml:space="preserve"> </w:t>
      </w:r>
      <w:r w:rsidRPr="00376139">
        <w:rPr>
          <w:rFonts w:ascii="Palatino Linotype" w:hAnsi="Palatino Linotype"/>
          <w:b/>
          <w:sz w:val="20"/>
          <w:szCs w:val="20"/>
        </w:rPr>
        <w:t xml:space="preserve"> № 140</w:t>
      </w:r>
    </w:p>
    <w:p w:rsidR="003A59A2" w:rsidRPr="00376139" w:rsidRDefault="00204D4C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ПОСТАНОВЛЕНИЕ</w:t>
      </w: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МАДЖЛИСИ МИЛЛИ МАДЖЛИСИ ОЛИ</w:t>
      </w: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РЕСПУБЛИКИ ТАДЖИКИСТАН</w:t>
      </w: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О Законе Республики Таджикистан</w:t>
      </w: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>"О транспорте"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2"/>
          <w:szCs w:val="22"/>
        </w:rPr>
      </w:pPr>
      <w:r w:rsidRPr="00376139">
        <w:rPr>
          <w:rFonts w:ascii="Palatino Linotype" w:hAnsi="Palatino Linotype"/>
          <w:sz w:val="22"/>
          <w:szCs w:val="22"/>
        </w:rPr>
        <w:t xml:space="preserve">     Рассмотрев Закон Республики Таджикистан "О транспорте",  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b/>
          <w:sz w:val="22"/>
          <w:szCs w:val="22"/>
        </w:rPr>
      </w:pPr>
      <w:r w:rsidRPr="00376139">
        <w:rPr>
          <w:rFonts w:ascii="Palatino Linotype" w:hAnsi="Palatino Linotype"/>
          <w:sz w:val="22"/>
          <w:szCs w:val="22"/>
        </w:rPr>
        <w:t xml:space="preserve">     Маджлиси милли Маджлиси Оли Республики Таджикистан  </w:t>
      </w:r>
      <w:r w:rsidRPr="00376139">
        <w:rPr>
          <w:rFonts w:ascii="Palatino Linotype" w:hAnsi="Palatino Linotype"/>
          <w:b/>
          <w:sz w:val="22"/>
          <w:szCs w:val="22"/>
        </w:rPr>
        <w:t>постановляет: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2"/>
          <w:szCs w:val="22"/>
        </w:rPr>
      </w:pPr>
      <w:r w:rsidRPr="00376139">
        <w:rPr>
          <w:rFonts w:ascii="Palatino Linotype" w:hAnsi="Palatino Linotype"/>
          <w:sz w:val="22"/>
          <w:szCs w:val="22"/>
        </w:rPr>
        <w:t xml:space="preserve">     Одобрить Закон Республики Таджикистан "О транспорте".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2"/>
          <w:szCs w:val="22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Председатель </w:t>
      </w:r>
      <w:proofErr w:type="spellStart"/>
      <w:r w:rsidRPr="00376139">
        <w:rPr>
          <w:rFonts w:ascii="Palatino Linotype" w:hAnsi="Palatino Linotype"/>
          <w:b/>
          <w:sz w:val="20"/>
          <w:szCs w:val="20"/>
        </w:rPr>
        <w:t>Маджлиси</w:t>
      </w:r>
      <w:proofErr w:type="spellEnd"/>
      <w:r w:rsidRPr="00376139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376139">
        <w:rPr>
          <w:rFonts w:ascii="Palatino Linotype" w:hAnsi="Palatino Linotype"/>
          <w:b/>
          <w:sz w:val="20"/>
          <w:szCs w:val="20"/>
        </w:rPr>
        <w:t>милли</w:t>
      </w:r>
      <w:proofErr w:type="spellEnd"/>
    </w:p>
    <w:p w:rsidR="0050248D" w:rsidRPr="00834BF6" w:rsidRDefault="0050248D" w:rsidP="00834BF6">
      <w:pPr>
        <w:ind w:firstLine="540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 </w:t>
      </w:r>
      <w:proofErr w:type="spellStart"/>
      <w:r w:rsidRPr="00376139">
        <w:rPr>
          <w:rFonts w:ascii="Palatino Linotype" w:hAnsi="Palatino Linotype"/>
          <w:b/>
          <w:sz w:val="20"/>
          <w:szCs w:val="20"/>
        </w:rPr>
        <w:t>Маджлиси</w:t>
      </w:r>
      <w:proofErr w:type="spellEnd"/>
      <w:r w:rsidRPr="00376139">
        <w:rPr>
          <w:rFonts w:ascii="Palatino Linotype" w:hAnsi="Palatino Linotype"/>
          <w:b/>
          <w:sz w:val="20"/>
          <w:szCs w:val="20"/>
        </w:rPr>
        <w:t xml:space="preserve"> Оли Республики Таджикистан                                                 М.УБАЙДУЛЛОЕВ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b/>
          <w:sz w:val="20"/>
          <w:szCs w:val="20"/>
        </w:rPr>
      </w:pPr>
      <w:r w:rsidRPr="00376139">
        <w:rPr>
          <w:rFonts w:ascii="Palatino Linotype" w:hAnsi="Palatino Linotype"/>
          <w:b/>
          <w:sz w:val="20"/>
          <w:szCs w:val="20"/>
        </w:rPr>
        <w:t xml:space="preserve">    г. Душанбе  10 ноября 2000 года  № 124</w:t>
      </w: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p w:rsidR="0050248D" w:rsidRPr="00376139" w:rsidRDefault="0050248D" w:rsidP="00A646E3">
      <w:pPr>
        <w:ind w:firstLine="540"/>
        <w:jc w:val="center"/>
        <w:rPr>
          <w:rFonts w:ascii="Palatino Linotype" w:hAnsi="Palatino Linotype"/>
          <w:sz w:val="20"/>
          <w:szCs w:val="20"/>
        </w:rPr>
      </w:pPr>
      <w:r w:rsidRPr="00376139">
        <w:rPr>
          <w:rFonts w:ascii="Palatino Linotype" w:hAnsi="Palatino Linotype"/>
          <w:sz w:val="20"/>
          <w:szCs w:val="20"/>
        </w:rPr>
        <w:t xml:space="preserve"> </w:t>
      </w:r>
    </w:p>
    <w:p w:rsidR="00354D12" w:rsidRPr="00376139" w:rsidRDefault="00354D12" w:rsidP="00A646E3">
      <w:pPr>
        <w:ind w:firstLine="540"/>
        <w:jc w:val="both"/>
        <w:rPr>
          <w:rFonts w:ascii="Palatino Linotype" w:hAnsi="Palatino Linotype"/>
          <w:sz w:val="20"/>
          <w:szCs w:val="20"/>
        </w:rPr>
      </w:pPr>
    </w:p>
    <w:sectPr w:rsidR="00354D12" w:rsidRPr="0037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108"/>
    <w:multiLevelType w:val="hybridMultilevel"/>
    <w:tmpl w:val="B8D8C7E2"/>
    <w:lvl w:ilvl="0" w:tplc="AE683E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3736BB8"/>
    <w:multiLevelType w:val="hybridMultilevel"/>
    <w:tmpl w:val="9D1E10D8"/>
    <w:lvl w:ilvl="0" w:tplc="55E8398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52A7"/>
    <w:rsid w:val="00077623"/>
    <w:rsid w:val="000B79AE"/>
    <w:rsid w:val="000C3396"/>
    <w:rsid w:val="001170D0"/>
    <w:rsid w:val="00134297"/>
    <w:rsid w:val="00181C32"/>
    <w:rsid w:val="001B1A5C"/>
    <w:rsid w:val="001B213E"/>
    <w:rsid w:val="001B365D"/>
    <w:rsid w:val="001C333C"/>
    <w:rsid w:val="002039A0"/>
    <w:rsid w:val="00204D4C"/>
    <w:rsid w:val="0022768C"/>
    <w:rsid w:val="002B1BB7"/>
    <w:rsid w:val="002B6BBC"/>
    <w:rsid w:val="00306C8C"/>
    <w:rsid w:val="003327FA"/>
    <w:rsid w:val="00335B5A"/>
    <w:rsid w:val="00354D12"/>
    <w:rsid w:val="0036620E"/>
    <w:rsid w:val="00376139"/>
    <w:rsid w:val="003A44A3"/>
    <w:rsid w:val="003A59A2"/>
    <w:rsid w:val="003C7205"/>
    <w:rsid w:val="003C7E20"/>
    <w:rsid w:val="00431D03"/>
    <w:rsid w:val="00475E6E"/>
    <w:rsid w:val="00480F90"/>
    <w:rsid w:val="004C61D5"/>
    <w:rsid w:val="0050248D"/>
    <w:rsid w:val="00514913"/>
    <w:rsid w:val="00527094"/>
    <w:rsid w:val="00542278"/>
    <w:rsid w:val="005A07A2"/>
    <w:rsid w:val="005F7933"/>
    <w:rsid w:val="006323D6"/>
    <w:rsid w:val="00643821"/>
    <w:rsid w:val="00644ACA"/>
    <w:rsid w:val="00672924"/>
    <w:rsid w:val="0073680F"/>
    <w:rsid w:val="00743688"/>
    <w:rsid w:val="007623D7"/>
    <w:rsid w:val="00786873"/>
    <w:rsid w:val="0079059B"/>
    <w:rsid w:val="007C5C97"/>
    <w:rsid w:val="00831B8D"/>
    <w:rsid w:val="00834BF6"/>
    <w:rsid w:val="00855DB9"/>
    <w:rsid w:val="00880C52"/>
    <w:rsid w:val="008976BD"/>
    <w:rsid w:val="008A6968"/>
    <w:rsid w:val="008D4F7F"/>
    <w:rsid w:val="00916F17"/>
    <w:rsid w:val="00971B20"/>
    <w:rsid w:val="00977868"/>
    <w:rsid w:val="009A075D"/>
    <w:rsid w:val="009D3910"/>
    <w:rsid w:val="00A010DC"/>
    <w:rsid w:val="00A16D4D"/>
    <w:rsid w:val="00A62AA1"/>
    <w:rsid w:val="00A63D7E"/>
    <w:rsid w:val="00A646E3"/>
    <w:rsid w:val="00AC6172"/>
    <w:rsid w:val="00B42FFC"/>
    <w:rsid w:val="00B60EE5"/>
    <w:rsid w:val="00B80891"/>
    <w:rsid w:val="00BB21CA"/>
    <w:rsid w:val="00BB25E1"/>
    <w:rsid w:val="00C058DF"/>
    <w:rsid w:val="00C152A7"/>
    <w:rsid w:val="00C44818"/>
    <w:rsid w:val="00C466A3"/>
    <w:rsid w:val="00C52C4A"/>
    <w:rsid w:val="00C83E52"/>
    <w:rsid w:val="00C85F9D"/>
    <w:rsid w:val="00CD780B"/>
    <w:rsid w:val="00CE77D9"/>
    <w:rsid w:val="00D109B1"/>
    <w:rsid w:val="00D11ECF"/>
    <w:rsid w:val="00D1666D"/>
    <w:rsid w:val="00D2537B"/>
    <w:rsid w:val="00D34ACF"/>
    <w:rsid w:val="00DB103C"/>
    <w:rsid w:val="00DF2763"/>
    <w:rsid w:val="00E158C3"/>
    <w:rsid w:val="00E4621C"/>
    <w:rsid w:val="00E75FD5"/>
    <w:rsid w:val="00F12101"/>
    <w:rsid w:val="00F13FFE"/>
    <w:rsid w:val="00F57747"/>
    <w:rsid w:val="00FB15C6"/>
    <w:rsid w:val="00FB6CEB"/>
    <w:rsid w:val="00F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6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6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6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69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B25E1"/>
    <w:pPr>
      <w:keepNext/>
      <w:autoSpaceDE w:val="0"/>
      <w:autoSpaceDN w:val="0"/>
      <w:adjustRightInd w:val="0"/>
      <w:ind w:firstLine="567"/>
      <w:jc w:val="center"/>
      <w:outlineLvl w:val="4"/>
    </w:pPr>
    <w:rPr>
      <w:rFonts w:ascii="Times New Roman Tj" w:hAnsi="Times New Roman Tj"/>
      <w:b/>
      <w:bCs/>
      <w:sz w:val="32"/>
      <w:szCs w:val="20"/>
    </w:rPr>
  </w:style>
  <w:style w:type="paragraph" w:styleId="6">
    <w:name w:val="heading 6"/>
    <w:basedOn w:val="a"/>
    <w:next w:val="a"/>
    <w:qFormat/>
    <w:rsid w:val="008A69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6968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8A69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31D03"/>
    <w:pPr>
      <w:jc w:val="center"/>
    </w:pPr>
    <w:rPr>
      <w:rFonts w:ascii="Times New Roman Tj" w:hAnsi="Times New Roman Tj"/>
      <w:b/>
      <w:bCs/>
      <w:sz w:val="32"/>
    </w:rPr>
  </w:style>
  <w:style w:type="paragraph" w:styleId="30">
    <w:name w:val="Body Text Indent 3"/>
    <w:basedOn w:val="a"/>
    <w:rsid w:val="00BB25E1"/>
    <w:pPr>
      <w:autoSpaceDE w:val="0"/>
      <w:autoSpaceDN w:val="0"/>
      <w:adjustRightInd w:val="0"/>
      <w:ind w:firstLine="400"/>
      <w:jc w:val="both"/>
    </w:pPr>
    <w:rPr>
      <w:rFonts w:ascii="Times New Roman Tj" w:hAnsi="Times New Roman Tj"/>
      <w:szCs w:val="20"/>
    </w:rPr>
  </w:style>
  <w:style w:type="paragraph" w:styleId="a4">
    <w:name w:val="Body Text Indent"/>
    <w:basedOn w:val="a"/>
    <w:rsid w:val="008A6968"/>
    <w:pPr>
      <w:spacing w:after="120"/>
      <w:ind w:left="283"/>
    </w:pPr>
  </w:style>
  <w:style w:type="paragraph" w:styleId="20">
    <w:name w:val="Body Text Indent 2"/>
    <w:basedOn w:val="a"/>
    <w:rsid w:val="008A6968"/>
    <w:pPr>
      <w:spacing w:after="120" w:line="480" w:lineRule="auto"/>
      <w:ind w:left="283"/>
    </w:pPr>
  </w:style>
  <w:style w:type="paragraph" w:styleId="a5">
    <w:name w:val="Body Text"/>
    <w:basedOn w:val="a"/>
    <w:rsid w:val="008A6968"/>
    <w:pPr>
      <w:spacing w:after="120"/>
    </w:pPr>
  </w:style>
  <w:style w:type="paragraph" w:customStyle="1" w:styleId="50">
    <w:name w:val="заголовок 5"/>
    <w:rsid w:val="008A6968"/>
    <w:pPr>
      <w:keepNext/>
      <w:overflowPunct w:val="0"/>
      <w:autoSpaceDE w:val="0"/>
      <w:autoSpaceDN w:val="0"/>
      <w:adjustRightInd w:val="0"/>
      <w:jc w:val="both"/>
    </w:pPr>
    <w:rPr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MajlisiOli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Kilich</dc:creator>
  <cp:lastModifiedBy>DarAmal</cp:lastModifiedBy>
  <cp:revision>2</cp:revision>
  <cp:lastPrinted>2016-12-06T14:22:00Z</cp:lastPrinted>
  <dcterms:created xsi:type="dcterms:W3CDTF">2016-12-11T19:13:00Z</dcterms:created>
  <dcterms:modified xsi:type="dcterms:W3CDTF">2016-12-11T19:13:00Z</dcterms:modified>
</cp:coreProperties>
</file>